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743BB0" w:rsidRDefault="008D7D75" w:rsidP="0004550B">
      <w:pPr>
        <w:pStyle w:val="a3"/>
        <w:ind w:left="-426" w:right="-284" w:firstLine="426"/>
        <w:rPr>
          <w:rFonts w:ascii="Times New Roman" w:hAnsi="Times New Roman"/>
          <w:b/>
          <w:bCs/>
          <w:i/>
          <w:iCs/>
          <w:szCs w:val="28"/>
          <w:lang w:val="ru-RU"/>
        </w:rPr>
      </w:pPr>
      <w:r w:rsidRPr="00743BB0">
        <w:rPr>
          <w:rFonts w:ascii="Times New Roman" w:hAnsi="Times New Roman"/>
          <w:b/>
          <w:bCs/>
          <w:i/>
          <w:iCs/>
          <w:szCs w:val="28"/>
          <w:lang w:val="ru-RU"/>
        </w:rPr>
        <w:t>_______________________________________________________</w:t>
      </w:r>
    </w:p>
    <w:p w:rsidR="00BF5AF6" w:rsidRPr="00743BB0" w:rsidRDefault="008D7D75" w:rsidP="0004550B">
      <w:pPr>
        <w:pStyle w:val="a3"/>
        <w:ind w:left="-426" w:right="-284" w:firstLine="426"/>
        <w:rPr>
          <w:rFonts w:ascii="Times New Roman" w:hAnsi="Times New Roman"/>
          <w:i/>
          <w:iCs/>
          <w:sz w:val="22"/>
          <w:szCs w:val="22"/>
          <w:lang w:val="ru-RU"/>
        </w:rPr>
      </w:pPr>
      <w:r w:rsidRPr="00743BB0">
        <w:rPr>
          <w:rFonts w:ascii="Times New Roman" w:hAnsi="Times New Roman"/>
          <w:i/>
          <w:iCs/>
          <w:sz w:val="22"/>
          <w:szCs w:val="22"/>
          <w:lang w:val="ru-RU"/>
        </w:rPr>
        <w:t>наименование образовательной организации</w:t>
      </w: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0"/>
        <w:jc w:val="both"/>
        <w:rPr>
          <w:rFonts w:ascii="Times New Roman" w:hAnsi="Times New Roman"/>
          <w:b/>
          <w:bCs/>
          <w:szCs w:val="28"/>
          <w:lang w:val="ru-RU"/>
        </w:rPr>
      </w:pPr>
    </w:p>
    <w:p w:rsidR="00BF5AF6" w:rsidRPr="00743BB0" w:rsidRDefault="00BF5AF6" w:rsidP="0004550B">
      <w:pPr>
        <w:pStyle w:val="a3"/>
        <w:ind w:left="-426" w:firstLine="426"/>
        <w:jc w:val="both"/>
        <w:rPr>
          <w:rFonts w:ascii="Times New Roman" w:hAnsi="Times New Roman"/>
          <w:b/>
          <w:bCs/>
          <w:szCs w:val="28"/>
        </w:rPr>
      </w:pPr>
    </w:p>
    <w:p w:rsidR="00BF5AF6" w:rsidRPr="00743BB0" w:rsidRDefault="00BF5AF6" w:rsidP="0004550B">
      <w:pPr>
        <w:pStyle w:val="a3"/>
        <w:ind w:left="-426" w:firstLine="426"/>
        <w:jc w:val="both"/>
        <w:rPr>
          <w:rFonts w:ascii="Times New Roman" w:hAnsi="Times New Roman"/>
          <w:bCs/>
          <w:szCs w:val="28"/>
          <w:lang w:val="ru-RU"/>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rPr>
          <w:lang w:eastAsia="ar-SA"/>
        </w:rPr>
      </w:pPr>
    </w:p>
    <w:p w:rsidR="00BF5AF6" w:rsidRPr="00743BB0" w:rsidRDefault="00BF5AF6" w:rsidP="0004550B">
      <w:pPr>
        <w:pStyle w:val="a3"/>
        <w:ind w:left="-426" w:firstLine="426"/>
        <w:jc w:val="both"/>
        <w:rPr>
          <w:rFonts w:ascii="Times New Roman" w:hAnsi="Times New Roman"/>
          <w:bCs/>
          <w:szCs w:val="28"/>
        </w:rPr>
      </w:pPr>
    </w:p>
    <w:p w:rsidR="00BF5AF6" w:rsidRPr="00743BB0" w:rsidRDefault="00BF5AF6" w:rsidP="0004550B">
      <w:pPr>
        <w:tabs>
          <w:tab w:val="left" w:pos="5535"/>
        </w:tabs>
        <w:jc w:val="both"/>
        <w:rPr>
          <w:sz w:val="28"/>
          <w:szCs w:val="28"/>
          <w:lang w:eastAsia="ar-SA"/>
        </w:rPr>
      </w:pPr>
    </w:p>
    <w:p w:rsidR="00BF5AF6" w:rsidRPr="00743BB0" w:rsidRDefault="00BF5AF6" w:rsidP="0004550B">
      <w:pPr>
        <w:ind w:left="-426" w:firstLine="426"/>
        <w:jc w:val="both"/>
        <w:rPr>
          <w:sz w:val="28"/>
          <w:szCs w:val="28"/>
          <w:lang w:eastAsia="ar-SA"/>
        </w:rPr>
      </w:pPr>
    </w:p>
    <w:p w:rsidR="00BF5AF6" w:rsidRPr="00743BB0" w:rsidRDefault="00CA0134" w:rsidP="0004550B">
      <w:pPr>
        <w:pStyle w:val="a3"/>
        <w:ind w:left="0"/>
        <w:rPr>
          <w:rFonts w:ascii="Times New Roman" w:hAnsi="Times New Roman"/>
          <w:bCs/>
          <w:szCs w:val="28"/>
          <w:lang w:val="ru-RU"/>
        </w:rPr>
      </w:pPr>
      <w:r w:rsidRPr="00743BB0">
        <w:rPr>
          <w:rFonts w:ascii="Times New Roman" w:hAnsi="Times New Roman"/>
          <w:bCs/>
          <w:szCs w:val="28"/>
          <w:lang w:val="ru-RU"/>
        </w:rPr>
        <w:t>Рабочая</w:t>
      </w:r>
      <w:r w:rsidR="00BF5AF6" w:rsidRPr="00743BB0">
        <w:rPr>
          <w:rFonts w:ascii="Times New Roman" w:hAnsi="Times New Roman"/>
          <w:bCs/>
          <w:szCs w:val="28"/>
        </w:rPr>
        <w:t xml:space="preserve"> программа дисциплины</w:t>
      </w:r>
    </w:p>
    <w:p w:rsidR="00D7410E" w:rsidRPr="00743BB0" w:rsidRDefault="002958C2" w:rsidP="00A31354">
      <w:pPr>
        <w:jc w:val="center"/>
        <w:rPr>
          <w:lang w:eastAsia="ar-SA"/>
        </w:rPr>
      </w:pPr>
      <w:r w:rsidRPr="00743BB0">
        <w:rPr>
          <w:b/>
          <w:bCs/>
          <w:szCs w:val="28"/>
        </w:rPr>
        <w:t>«</w:t>
      </w:r>
      <w:r w:rsidR="00A31354">
        <w:rPr>
          <w:b/>
          <w:bCs/>
          <w:sz w:val="28"/>
          <w:szCs w:val="28"/>
        </w:rPr>
        <w:t>Логика</w:t>
      </w:r>
      <w:r w:rsidR="00743BB0" w:rsidRPr="00743BB0">
        <w:rPr>
          <w:b/>
          <w:bCs/>
          <w:sz w:val="28"/>
          <w:szCs w:val="28"/>
        </w:rPr>
        <w:t xml:space="preserve"> (</w:t>
      </w:r>
      <w:proofErr w:type="spellStart"/>
      <w:r w:rsidR="00A31354">
        <w:rPr>
          <w:b/>
          <w:bCs/>
          <w:sz w:val="28"/>
          <w:szCs w:val="28"/>
        </w:rPr>
        <w:t>мантык</w:t>
      </w:r>
      <w:proofErr w:type="spellEnd"/>
      <w:r w:rsidR="00743BB0" w:rsidRPr="00743BB0">
        <w:rPr>
          <w:b/>
          <w:bCs/>
          <w:sz w:val="28"/>
          <w:szCs w:val="28"/>
        </w:rPr>
        <w:t>)</w:t>
      </w:r>
      <w:r w:rsidR="00032535" w:rsidRPr="00743BB0">
        <w:rPr>
          <w:b/>
          <w:bCs/>
          <w:sz w:val="28"/>
          <w:szCs w:val="28"/>
        </w:rPr>
        <w:t>»</w:t>
      </w:r>
    </w:p>
    <w:p w:rsidR="00BF5AF6" w:rsidRDefault="00D3351A" w:rsidP="0004550B">
      <w:pPr>
        <w:jc w:val="center"/>
        <w:rPr>
          <w:sz w:val="28"/>
          <w:szCs w:val="28"/>
        </w:rPr>
      </w:pPr>
      <w:r>
        <w:rPr>
          <w:bCs/>
          <w:sz w:val="28"/>
          <w:szCs w:val="28"/>
        </w:rPr>
        <w:t xml:space="preserve">Направление </w:t>
      </w:r>
      <w:r w:rsidR="00BF5AF6" w:rsidRPr="00743BB0">
        <w:rPr>
          <w:bCs/>
          <w:sz w:val="28"/>
          <w:szCs w:val="28"/>
        </w:rPr>
        <w:t>«</w:t>
      </w:r>
      <w:r w:rsidR="00BF5AF6" w:rsidRPr="00743BB0">
        <w:rPr>
          <w:sz w:val="28"/>
          <w:szCs w:val="28"/>
        </w:rPr>
        <w:t>Подготовка служителей и религиозного персонала религиозных организаций»</w:t>
      </w:r>
    </w:p>
    <w:p w:rsidR="00D3351A" w:rsidRPr="00743BB0" w:rsidRDefault="00D3351A" w:rsidP="0004550B">
      <w:pPr>
        <w:jc w:val="center"/>
        <w:rPr>
          <w:sz w:val="28"/>
          <w:szCs w:val="28"/>
        </w:rPr>
      </w:pPr>
      <w:r>
        <w:rPr>
          <w:sz w:val="28"/>
          <w:szCs w:val="28"/>
        </w:rPr>
        <w:t>Профиль «Исламские науки»</w:t>
      </w:r>
    </w:p>
    <w:p w:rsidR="00BF5AF6" w:rsidRPr="00743BB0" w:rsidRDefault="00AE1951" w:rsidP="0004550B">
      <w:pPr>
        <w:jc w:val="center"/>
        <w:rPr>
          <w:b/>
          <w:bCs/>
          <w:sz w:val="28"/>
          <w:szCs w:val="28"/>
          <w:lang w:eastAsia="ar-SA"/>
        </w:rPr>
      </w:pPr>
      <w:r w:rsidRPr="00743BB0">
        <w:rPr>
          <w:b/>
          <w:bCs/>
          <w:sz w:val="28"/>
          <w:szCs w:val="28"/>
          <w:lang w:eastAsia="ar-SA"/>
        </w:rPr>
        <w:t>очная форма обучения</w:t>
      </w:r>
    </w:p>
    <w:p w:rsidR="00D81FD9" w:rsidRPr="00743BB0" w:rsidRDefault="00D81FD9" w:rsidP="0004550B">
      <w:pPr>
        <w:jc w:val="center"/>
        <w:rPr>
          <w:b/>
          <w:bCs/>
          <w:sz w:val="28"/>
          <w:szCs w:val="28"/>
          <w:lang w:eastAsia="ar-SA"/>
        </w:rPr>
      </w:pPr>
    </w:p>
    <w:p w:rsidR="00BF5AF6" w:rsidRPr="00743BB0" w:rsidRDefault="00BF5AF6" w:rsidP="0004550B">
      <w:pPr>
        <w:rPr>
          <w:lang w:eastAsia="ar-SA"/>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p>
    <w:p w:rsidR="00A27E08" w:rsidRPr="00743BB0" w:rsidRDefault="00A27E08" w:rsidP="0004550B">
      <w:pPr>
        <w:tabs>
          <w:tab w:val="left" w:pos="180"/>
        </w:tabs>
        <w:autoSpaceDE w:val="0"/>
        <w:autoSpaceDN w:val="0"/>
        <w:bidi/>
        <w:adjustRightInd w:val="0"/>
        <w:jc w:val="both"/>
        <w:rPr>
          <w:b/>
          <w:sz w:val="28"/>
          <w:szCs w:val="28"/>
        </w:rPr>
      </w:pPr>
      <w:r w:rsidRPr="00743BB0">
        <w:rPr>
          <w:b/>
          <w:sz w:val="28"/>
          <w:szCs w:val="28"/>
        </w:rPr>
        <w:t>Составитель ________________________</w:t>
      </w:r>
    </w:p>
    <w:p w:rsidR="00A27E08" w:rsidRPr="00743BB0" w:rsidRDefault="00D404F9" w:rsidP="00D404F9">
      <w:pPr>
        <w:tabs>
          <w:tab w:val="left" w:pos="180"/>
        </w:tabs>
        <w:autoSpaceDE w:val="0"/>
        <w:autoSpaceDN w:val="0"/>
        <w:bidi/>
        <w:adjustRightInd w:val="0"/>
        <w:jc w:val="both"/>
        <w:rPr>
          <w:b/>
          <w:i/>
          <w:iCs/>
          <w:sz w:val="22"/>
          <w:szCs w:val="22"/>
        </w:rPr>
      </w:pPr>
      <w:r>
        <w:rPr>
          <w:i/>
          <w:iCs/>
          <w:sz w:val="22"/>
          <w:szCs w:val="22"/>
        </w:rPr>
        <w:t>ФИО, должность, ученая степень</w:t>
      </w: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BF5AF6" w:rsidP="0004550B">
      <w:pPr>
        <w:tabs>
          <w:tab w:val="left" w:pos="180"/>
        </w:tabs>
        <w:autoSpaceDE w:val="0"/>
        <w:autoSpaceDN w:val="0"/>
        <w:adjustRightInd w:val="0"/>
        <w:jc w:val="both"/>
        <w:rPr>
          <w:b/>
          <w:sz w:val="28"/>
          <w:szCs w:val="28"/>
        </w:rPr>
      </w:pPr>
    </w:p>
    <w:p w:rsidR="00BF5AF6" w:rsidRPr="00743BB0" w:rsidRDefault="008D7D75" w:rsidP="0004550B">
      <w:pPr>
        <w:tabs>
          <w:tab w:val="left" w:pos="180"/>
        </w:tabs>
        <w:autoSpaceDE w:val="0"/>
        <w:autoSpaceDN w:val="0"/>
        <w:adjustRightInd w:val="0"/>
        <w:ind w:left="-426" w:firstLine="426"/>
        <w:jc w:val="center"/>
        <w:rPr>
          <w:b/>
          <w:sz w:val="28"/>
          <w:szCs w:val="28"/>
        </w:rPr>
      </w:pPr>
      <w:r w:rsidRPr="00743BB0">
        <w:rPr>
          <w:b/>
          <w:sz w:val="28"/>
          <w:szCs w:val="28"/>
        </w:rPr>
        <w:t>________________</w:t>
      </w:r>
    </w:p>
    <w:p w:rsidR="008D7D75" w:rsidRPr="00743BB0" w:rsidRDefault="008D7D75" w:rsidP="0004550B">
      <w:pPr>
        <w:tabs>
          <w:tab w:val="left" w:pos="180"/>
        </w:tabs>
        <w:autoSpaceDE w:val="0"/>
        <w:autoSpaceDN w:val="0"/>
        <w:adjustRightInd w:val="0"/>
        <w:ind w:left="-426" w:firstLine="426"/>
        <w:jc w:val="center"/>
        <w:rPr>
          <w:bCs/>
          <w:i/>
          <w:iCs/>
          <w:sz w:val="22"/>
          <w:szCs w:val="22"/>
        </w:rPr>
      </w:pPr>
      <w:r w:rsidRPr="00743BB0">
        <w:rPr>
          <w:bCs/>
          <w:i/>
          <w:iCs/>
          <w:sz w:val="22"/>
          <w:szCs w:val="22"/>
        </w:rPr>
        <w:t>город</w:t>
      </w:r>
      <w:r w:rsidR="00A27E08" w:rsidRPr="00743BB0">
        <w:rPr>
          <w:bCs/>
          <w:i/>
          <w:iCs/>
          <w:sz w:val="22"/>
          <w:szCs w:val="22"/>
        </w:rPr>
        <w:t>,</w:t>
      </w:r>
      <w:r w:rsidRPr="00743BB0">
        <w:rPr>
          <w:bCs/>
          <w:i/>
          <w:iCs/>
          <w:sz w:val="22"/>
          <w:szCs w:val="22"/>
        </w:rPr>
        <w:t xml:space="preserve"> год</w:t>
      </w:r>
    </w:p>
    <w:p w:rsidR="00BF5AF6" w:rsidRPr="00743BB0" w:rsidRDefault="00BF5AF6" w:rsidP="0004550B">
      <w:pPr>
        <w:tabs>
          <w:tab w:val="left" w:pos="180"/>
        </w:tabs>
        <w:autoSpaceDE w:val="0"/>
        <w:autoSpaceDN w:val="0"/>
        <w:adjustRightInd w:val="0"/>
        <w:ind w:left="-426" w:firstLine="426"/>
        <w:jc w:val="center"/>
        <w:rPr>
          <w:b/>
          <w:sz w:val="28"/>
          <w:szCs w:val="28"/>
          <w:u w:val="single"/>
        </w:rPr>
      </w:pPr>
      <w:r w:rsidRPr="00743BB0">
        <w:rPr>
          <w:b/>
          <w:sz w:val="28"/>
          <w:szCs w:val="28"/>
        </w:rPr>
        <w:br w:type="page"/>
      </w:r>
    </w:p>
    <w:p w:rsidR="000720D2"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743BB0">
        <w:rPr>
          <w:b/>
          <w:bCs/>
          <w:sz w:val="28"/>
          <w:szCs w:val="28"/>
        </w:rPr>
        <w:lastRenderedPageBreak/>
        <w:t>1.Пояснительная записка</w:t>
      </w:r>
    </w:p>
    <w:p w:rsidR="00BF5AF6" w:rsidRPr="00743BB0"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743BB0">
        <w:rPr>
          <w:rFonts w:eastAsia="Calibri"/>
          <w:b/>
          <w:sz w:val="28"/>
          <w:szCs w:val="28"/>
          <w:lang w:eastAsia="en-US"/>
        </w:rPr>
        <w:t xml:space="preserve">1.1. </w:t>
      </w:r>
      <w:r w:rsidR="00BF5AF6" w:rsidRPr="00743BB0">
        <w:rPr>
          <w:rFonts w:eastAsia="Calibri"/>
          <w:b/>
          <w:sz w:val="28"/>
          <w:szCs w:val="28"/>
          <w:lang w:eastAsia="en-US"/>
        </w:rPr>
        <w:t>Наи</w:t>
      </w:r>
      <w:r w:rsidR="00A1443E" w:rsidRPr="00743BB0">
        <w:rPr>
          <w:rFonts w:eastAsia="Calibri"/>
          <w:b/>
          <w:sz w:val="28"/>
          <w:szCs w:val="28"/>
          <w:lang w:eastAsia="en-US"/>
        </w:rPr>
        <w:t>менование направления и профиля</w:t>
      </w:r>
    </w:p>
    <w:p w:rsidR="00BF5AF6" w:rsidRPr="00743BB0" w:rsidRDefault="00BF5AF6" w:rsidP="00D3351A">
      <w:pPr>
        <w:spacing w:line="23" w:lineRule="atLeast"/>
        <w:ind w:left="-426" w:firstLine="426"/>
        <w:jc w:val="both"/>
        <w:rPr>
          <w:sz w:val="28"/>
          <w:szCs w:val="28"/>
        </w:rPr>
      </w:pPr>
      <w:r w:rsidRPr="00743BB0">
        <w:rPr>
          <w:bCs/>
          <w:sz w:val="28"/>
          <w:szCs w:val="28"/>
        </w:rPr>
        <w:t>Направление – «</w:t>
      </w:r>
      <w:r w:rsidRPr="00743BB0">
        <w:rPr>
          <w:sz w:val="28"/>
          <w:szCs w:val="28"/>
        </w:rPr>
        <w:t>Подготовка служителей и религиозного персонала религиозных организаций»</w:t>
      </w:r>
    </w:p>
    <w:p w:rsidR="00BF5AF6" w:rsidRPr="001132CD" w:rsidRDefault="00BF5AF6" w:rsidP="00D3351A">
      <w:pPr>
        <w:tabs>
          <w:tab w:val="left" w:pos="180"/>
        </w:tabs>
        <w:autoSpaceDE w:val="0"/>
        <w:autoSpaceDN w:val="0"/>
        <w:adjustRightInd w:val="0"/>
        <w:spacing w:line="23" w:lineRule="atLeast"/>
        <w:ind w:left="-426" w:firstLine="426"/>
        <w:jc w:val="both"/>
        <w:rPr>
          <w:b/>
          <w:sz w:val="28"/>
          <w:szCs w:val="28"/>
          <w:u w:val="single"/>
        </w:rPr>
      </w:pPr>
      <w:r w:rsidRPr="007869B1">
        <w:rPr>
          <w:bCs/>
          <w:sz w:val="28"/>
          <w:szCs w:val="28"/>
        </w:rPr>
        <w:t xml:space="preserve">Профиль </w:t>
      </w:r>
      <w:r w:rsidRPr="001132CD">
        <w:rPr>
          <w:bCs/>
          <w:sz w:val="28"/>
          <w:szCs w:val="28"/>
        </w:rPr>
        <w:t>подготовки – «Исламские науки»</w:t>
      </w:r>
    </w:p>
    <w:p w:rsidR="00BF5AF6" w:rsidRPr="001132CD" w:rsidRDefault="000720D2" w:rsidP="00D3351A">
      <w:pPr>
        <w:tabs>
          <w:tab w:val="left" w:pos="180"/>
        </w:tabs>
        <w:autoSpaceDE w:val="0"/>
        <w:autoSpaceDN w:val="0"/>
        <w:adjustRightInd w:val="0"/>
        <w:spacing w:line="23" w:lineRule="atLeast"/>
        <w:ind w:left="-426" w:firstLine="426"/>
        <w:jc w:val="both"/>
        <w:rPr>
          <w:b/>
          <w:sz w:val="28"/>
          <w:szCs w:val="28"/>
        </w:rPr>
      </w:pPr>
      <w:r w:rsidRPr="001132CD">
        <w:rPr>
          <w:b/>
          <w:sz w:val="28"/>
          <w:szCs w:val="28"/>
        </w:rPr>
        <w:t xml:space="preserve">1.2. </w:t>
      </w:r>
      <w:r w:rsidR="00BF5AF6" w:rsidRPr="001132CD">
        <w:rPr>
          <w:b/>
          <w:sz w:val="28"/>
          <w:szCs w:val="28"/>
        </w:rPr>
        <w:t>Код и наименование дисциплины</w:t>
      </w:r>
    </w:p>
    <w:p w:rsidR="00BF5AF6" w:rsidRPr="001132CD" w:rsidRDefault="00BF5AF6" w:rsidP="00A31354">
      <w:pPr>
        <w:tabs>
          <w:tab w:val="left" w:pos="180"/>
        </w:tabs>
        <w:autoSpaceDE w:val="0"/>
        <w:autoSpaceDN w:val="0"/>
        <w:adjustRightInd w:val="0"/>
        <w:spacing w:line="23" w:lineRule="atLeast"/>
        <w:ind w:left="-426" w:firstLine="426"/>
        <w:jc w:val="both"/>
        <w:rPr>
          <w:iCs/>
          <w:sz w:val="28"/>
          <w:szCs w:val="28"/>
        </w:rPr>
      </w:pPr>
      <w:r w:rsidRPr="001132CD">
        <w:rPr>
          <w:iCs/>
          <w:sz w:val="28"/>
          <w:szCs w:val="28"/>
        </w:rPr>
        <w:t xml:space="preserve">ОПД. </w:t>
      </w:r>
      <w:r w:rsidR="00A31354" w:rsidRPr="001132CD">
        <w:rPr>
          <w:iCs/>
          <w:sz w:val="28"/>
          <w:szCs w:val="28"/>
        </w:rPr>
        <w:t>20</w:t>
      </w:r>
      <w:r w:rsidRPr="001132CD">
        <w:rPr>
          <w:iCs/>
          <w:sz w:val="28"/>
          <w:szCs w:val="28"/>
        </w:rPr>
        <w:t xml:space="preserve"> </w:t>
      </w:r>
      <w:r w:rsidR="00A31354" w:rsidRPr="001132CD">
        <w:rPr>
          <w:sz w:val="28"/>
          <w:szCs w:val="28"/>
        </w:rPr>
        <w:t>Логика (</w:t>
      </w:r>
      <w:proofErr w:type="spellStart"/>
      <w:r w:rsidR="00A31354" w:rsidRPr="001132CD">
        <w:rPr>
          <w:sz w:val="28"/>
          <w:szCs w:val="28"/>
        </w:rPr>
        <w:t>мантык</w:t>
      </w:r>
      <w:proofErr w:type="spellEnd"/>
      <w:r w:rsidR="00A31354" w:rsidRPr="001132CD">
        <w:rPr>
          <w:sz w:val="28"/>
          <w:szCs w:val="28"/>
        </w:rPr>
        <w:t>)</w:t>
      </w:r>
    </w:p>
    <w:p w:rsidR="00BF5AF6" w:rsidRPr="001132CD" w:rsidRDefault="000720D2" w:rsidP="00D3351A">
      <w:pPr>
        <w:spacing w:line="23" w:lineRule="atLeast"/>
        <w:ind w:left="-426" w:firstLine="426"/>
        <w:jc w:val="both"/>
        <w:rPr>
          <w:b/>
          <w:sz w:val="28"/>
          <w:szCs w:val="28"/>
        </w:rPr>
      </w:pPr>
      <w:r w:rsidRPr="001132CD">
        <w:rPr>
          <w:b/>
          <w:sz w:val="28"/>
          <w:szCs w:val="28"/>
        </w:rPr>
        <w:t xml:space="preserve">1.3. </w:t>
      </w:r>
      <w:r w:rsidR="00BF5AF6" w:rsidRPr="001132CD">
        <w:rPr>
          <w:b/>
          <w:sz w:val="28"/>
          <w:szCs w:val="28"/>
        </w:rPr>
        <w:t>Цел</w:t>
      </w:r>
      <w:proofErr w:type="gramStart"/>
      <w:r w:rsidR="00BF5AF6" w:rsidRPr="001132CD">
        <w:rPr>
          <w:b/>
          <w:sz w:val="28"/>
          <w:szCs w:val="28"/>
        </w:rPr>
        <w:t>ь(</w:t>
      </w:r>
      <w:proofErr w:type="gramEnd"/>
      <w:r w:rsidR="00BF5AF6" w:rsidRPr="001132CD">
        <w:rPr>
          <w:b/>
          <w:sz w:val="28"/>
          <w:szCs w:val="28"/>
        </w:rPr>
        <w:t>и) освоения дисциплины</w:t>
      </w:r>
    </w:p>
    <w:p w:rsidR="00BF5AF6" w:rsidRPr="001132CD" w:rsidRDefault="00B7573B" w:rsidP="00B7573B">
      <w:pPr>
        <w:pStyle w:val="ae"/>
        <w:numPr>
          <w:ilvl w:val="0"/>
          <w:numId w:val="11"/>
        </w:numPr>
        <w:spacing w:line="23" w:lineRule="atLeast"/>
        <w:jc w:val="both"/>
        <w:rPr>
          <w:sz w:val="28"/>
          <w:szCs w:val="28"/>
        </w:rPr>
      </w:pPr>
      <w:r w:rsidRPr="001132CD">
        <w:rPr>
          <w:sz w:val="28"/>
          <w:szCs w:val="28"/>
        </w:rPr>
        <w:t>ознакомление студентов с основами мусульманской логики в ее классическом варианте, со стандартными логическими процедурами рассуждений и основными формами логического мышления.</w:t>
      </w:r>
    </w:p>
    <w:p w:rsidR="00BF5AF6" w:rsidRPr="001132CD" w:rsidRDefault="00BF5AF6" w:rsidP="00D3351A">
      <w:pPr>
        <w:spacing w:line="23" w:lineRule="atLeast"/>
        <w:ind w:left="-426" w:firstLine="426"/>
        <w:jc w:val="both"/>
        <w:rPr>
          <w:b/>
          <w:sz w:val="28"/>
          <w:szCs w:val="28"/>
        </w:rPr>
      </w:pPr>
      <w:r w:rsidRPr="001132CD">
        <w:rPr>
          <w:b/>
          <w:sz w:val="28"/>
          <w:szCs w:val="28"/>
        </w:rPr>
        <w:t>Задачи курса:</w:t>
      </w:r>
    </w:p>
    <w:p w:rsidR="001132CD" w:rsidRPr="00F825C8" w:rsidRDefault="001132CD" w:rsidP="001132CD">
      <w:pPr>
        <w:pStyle w:val="ae"/>
        <w:numPr>
          <w:ilvl w:val="0"/>
          <w:numId w:val="37"/>
        </w:numPr>
        <w:rPr>
          <w:sz w:val="28"/>
          <w:szCs w:val="28"/>
        </w:rPr>
      </w:pPr>
      <w:r w:rsidRPr="00F825C8">
        <w:rPr>
          <w:sz w:val="28"/>
          <w:szCs w:val="28"/>
        </w:rPr>
        <w:t xml:space="preserve">усвоение сведений о предмете логика, ее основных вопросов, специфики исторического развития логики как науки, вкладе мусульманских богословов в логику и очищении ее от всего того, что противоречило исламской догматике. </w:t>
      </w:r>
    </w:p>
    <w:p w:rsidR="001132CD" w:rsidRPr="00F825C8" w:rsidRDefault="001132CD" w:rsidP="001132CD">
      <w:pPr>
        <w:pStyle w:val="ae"/>
        <w:numPr>
          <w:ilvl w:val="0"/>
          <w:numId w:val="37"/>
        </w:numPr>
        <w:rPr>
          <w:sz w:val="28"/>
          <w:szCs w:val="28"/>
        </w:rPr>
      </w:pPr>
      <w:r w:rsidRPr="00F825C8">
        <w:rPr>
          <w:sz w:val="28"/>
          <w:szCs w:val="28"/>
        </w:rPr>
        <w:t xml:space="preserve">овладение знаниями о специфике и процедуре  </w:t>
      </w:r>
      <w:proofErr w:type="gramStart"/>
      <w:r w:rsidRPr="00F825C8">
        <w:rPr>
          <w:sz w:val="28"/>
          <w:szCs w:val="28"/>
        </w:rPr>
        <w:t>логического рассуждения</w:t>
      </w:r>
      <w:proofErr w:type="gramEnd"/>
      <w:r w:rsidRPr="00F825C8">
        <w:rPr>
          <w:sz w:val="28"/>
          <w:szCs w:val="28"/>
        </w:rPr>
        <w:t>, обучение умению использовать логические законы и принципы в практических исследованиях;</w:t>
      </w:r>
    </w:p>
    <w:p w:rsidR="00BF5AF6" w:rsidRPr="00F825C8" w:rsidRDefault="001132CD" w:rsidP="001132CD">
      <w:pPr>
        <w:pStyle w:val="ae"/>
        <w:numPr>
          <w:ilvl w:val="0"/>
          <w:numId w:val="37"/>
        </w:numPr>
        <w:rPr>
          <w:sz w:val="28"/>
          <w:szCs w:val="28"/>
        </w:rPr>
      </w:pPr>
      <w:r w:rsidRPr="00F825C8">
        <w:rPr>
          <w:sz w:val="28"/>
          <w:szCs w:val="28"/>
        </w:rPr>
        <w:t>усвоение знаний, составляющих содержание правильной аргументации и критики, ведения полемики.</w:t>
      </w:r>
    </w:p>
    <w:p w:rsidR="00BF5AF6" w:rsidRPr="00F825C8" w:rsidRDefault="000720D2" w:rsidP="00D3351A">
      <w:pPr>
        <w:spacing w:line="23" w:lineRule="atLeast"/>
        <w:ind w:left="-426" w:firstLine="426"/>
        <w:jc w:val="both"/>
        <w:rPr>
          <w:rFonts w:eastAsia="Calibri"/>
          <w:b/>
          <w:sz w:val="28"/>
          <w:szCs w:val="28"/>
          <w:lang w:eastAsia="en-US"/>
        </w:rPr>
      </w:pPr>
      <w:r w:rsidRPr="00F825C8">
        <w:rPr>
          <w:rFonts w:eastAsia="Calibri"/>
          <w:b/>
          <w:sz w:val="28"/>
          <w:szCs w:val="28"/>
          <w:lang w:eastAsia="en-US"/>
        </w:rPr>
        <w:t xml:space="preserve">1.4. </w:t>
      </w:r>
      <w:r w:rsidR="00BF5AF6" w:rsidRPr="00F825C8">
        <w:rPr>
          <w:rFonts w:eastAsia="Calibri"/>
          <w:b/>
          <w:sz w:val="28"/>
          <w:szCs w:val="28"/>
          <w:lang w:eastAsia="en-US"/>
        </w:rPr>
        <w:t>Мес</w:t>
      </w:r>
      <w:r w:rsidR="00D3351A" w:rsidRPr="00F825C8">
        <w:rPr>
          <w:rFonts w:eastAsia="Calibri"/>
          <w:b/>
          <w:sz w:val="28"/>
          <w:szCs w:val="28"/>
          <w:lang w:eastAsia="en-US"/>
        </w:rPr>
        <w:t>то дисциплины в структуре ОПОП</w:t>
      </w:r>
    </w:p>
    <w:p w:rsidR="00BF5AF6" w:rsidRPr="00EF0281" w:rsidRDefault="00F825C8" w:rsidP="00F825C8">
      <w:pPr>
        <w:pStyle w:val="p16"/>
        <w:shd w:val="clear" w:color="auto" w:fill="FFFFFF"/>
        <w:spacing w:before="0" w:beforeAutospacing="0" w:after="0" w:afterAutospacing="0" w:line="23" w:lineRule="atLeast"/>
        <w:jc w:val="both"/>
        <w:rPr>
          <w:color w:val="000000"/>
          <w:sz w:val="28"/>
          <w:szCs w:val="28"/>
        </w:rPr>
      </w:pPr>
      <w:r w:rsidRPr="0038300B">
        <w:rPr>
          <w:iCs/>
          <w:sz w:val="28"/>
          <w:szCs w:val="28"/>
        </w:rPr>
        <w:t xml:space="preserve">Данная дисциплина входит в базовую часть цикла </w:t>
      </w:r>
      <w:r>
        <w:rPr>
          <w:iCs/>
          <w:sz w:val="28"/>
          <w:szCs w:val="28"/>
        </w:rPr>
        <w:t>о</w:t>
      </w:r>
      <w:r w:rsidRPr="0038300B">
        <w:rPr>
          <w:iCs/>
          <w:sz w:val="28"/>
          <w:szCs w:val="28"/>
        </w:rPr>
        <w:t xml:space="preserve">бщие гуманитарные и </w:t>
      </w:r>
      <w:r w:rsidRPr="00EF0281">
        <w:rPr>
          <w:iCs/>
          <w:sz w:val="28"/>
          <w:szCs w:val="28"/>
        </w:rPr>
        <w:t xml:space="preserve">социальные дисциплины. </w:t>
      </w:r>
      <w:proofErr w:type="gramStart"/>
      <w:r w:rsidRPr="00EF0281">
        <w:rPr>
          <w:iCs/>
          <w:sz w:val="28"/>
          <w:szCs w:val="28"/>
        </w:rPr>
        <w:t>Взаимосвязана</w:t>
      </w:r>
      <w:proofErr w:type="gramEnd"/>
      <w:r w:rsidRPr="00EF0281">
        <w:rPr>
          <w:iCs/>
          <w:sz w:val="28"/>
          <w:szCs w:val="28"/>
        </w:rPr>
        <w:t xml:space="preserve"> с дисциплинами «Основы исламского права (</w:t>
      </w:r>
      <w:proofErr w:type="spellStart"/>
      <w:r w:rsidRPr="00EF0281">
        <w:rPr>
          <w:iCs/>
          <w:sz w:val="28"/>
          <w:szCs w:val="28"/>
        </w:rPr>
        <w:t>усуль</w:t>
      </w:r>
      <w:proofErr w:type="spellEnd"/>
      <w:r w:rsidRPr="00EF0281">
        <w:rPr>
          <w:iCs/>
          <w:sz w:val="28"/>
          <w:szCs w:val="28"/>
        </w:rPr>
        <w:t xml:space="preserve"> аль-</w:t>
      </w:r>
      <w:proofErr w:type="spellStart"/>
      <w:r w:rsidRPr="00EF0281">
        <w:rPr>
          <w:iCs/>
          <w:sz w:val="28"/>
          <w:szCs w:val="28"/>
        </w:rPr>
        <w:t>фикх</w:t>
      </w:r>
      <w:proofErr w:type="spellEnd"/>
      <w:r w:rsidRPr="00EF0281">
        <w:rPr>
          <w:iCs/>
          <w:sz w:val="28"/>
          <w:szCs w:val="28"/>
        </w:rPr>
        <w:t xml:space="preserve">)» и «Исламское </w:t>
      </w:r>
      <w:proofErr w:type="spellStart"/>
      <w:r w:rsidRPr="00EF0281">
        <w:rPr>
          <w:iCs/>
          <w:sz w:val="28"/>
          <w:szCs w:val="28"/>
        </w:rPr>
        <w:t>вероубеждение</w:t>
      </w:r>
      <w:proofErr w:type="spellEnd"/>
      <w:r w:rsidRPr="00EF0281">
        <w:rPr>
          <w:iCs/>
          <w:sz w:val="28"/>
          <w:szCs w:val="28"/>
        </w:rPr>
        <w:t xml:space="preserve"> (</w:t>
      </w:r>
      <w:proofErr w:type="spellStart"/>
      <w:r w:rsidRPr="00EF0281">
        <w:rPr>
          <w:iCs/>
          <w:sz w:val="28"/>
          <w:szCs w:val="28"/>
        </w:rPr>
        <w:t>акыйда</w:t>
      </w:r>
      <w:proofErr w:type="spellEnd"/>
      <w:r w:rsidRPr="00EF0281">
        <w:rPr>
          <w:iCs/>
          <w:sz w:val="28"/>
          <w:szCs w:val="28"/>
        </w:rPr>
        <w:t>)».</w:t>
      </w:r>
    </w:p>
    <w:p w:rsidR="00BF5AF6" w:rsidRPr="00EF0281" w:rsidRDefault="000720D2" w:rsidP="00D3351A">
      <w:pPr>
        <w:spacing w:line="23" w:lineRule="atLeast"/>
        <w:ind w:left="-426" w:firstLine="426"/>
        <w:jc w:val="both"/>
        <w:rPr>
          <w:rFonts w:eastAsia="Calibri"/>
          <w:b/>
          <w:sz w:val="28"/>
          <w:szCs w:val="28"/>
          <w:lang w:eastAsia="en-US"/>
        </w:rPr>
      </w:pPr>
      <w:r w:rsidRPr="00EF0281">
        <w:rPr>
          <w:b/>
          <w:sz w:val="28"/>
          <w:szCs w:val="28"/>
        </w:rPr>
        <w:t xml:space="preserve">1.5. </w:t>
      </w:r>
      <w:proofErr w:type="gramStart"/>
      <w:r w:rsidRPr="00EF0281">
        <w:rPr>
          <w:b/>
          <w:sz w:val="28"/>
          <w:szCs w:val="28"/>
        </w:rPr>
        <w:t>Компетенции обучающегося, формируемые в результате освоения дисциплины</w:t>
      </w:r>
      <w:proofErr w:type="gramEnd"/>
    </w:p>
    <w:p w:rsidR="001A53B1" w:rsidRPr="00EF0281" w:rsidRDefault="001A53B1" w:rsidP="00D3351A">
      <w:pPr>
        <w:spacing w:line="23" w:lineRule="atLeast"/>
        <w:ind w:firstLine="567"/>
        <w:jc w:val="both"/>
        <w:rPr>
          <w:sz w:val="28"/>
          <w:szCs w:val="28"/>
        </w:rPr>
      </w:pPr>
      <w:r w:rsidRPr="00EF0281">
        <w:rPr>
          <w:sz w:val="28"/>
          <w:szCs w:val="28"/>
        </w:rPr>
        <w:t>Данный курс направлен на формирование следующих компетенций:</w:t>
      </w:r>
    </w:p>
    <w:p w:rsidR="002B5F23" w:rsidRPr="00EF0281" w:rsidRDefault="002B5F23" w:rsidP="00D3351A">
      <w:pPr>
        <w:tabs>
          <w:tab w:val="left" w:pos="2945"/>
        </w:tabs>
        <w:spacing w:line="23" w:lineRule="atLeast"/>
        <w:rPr>
          <w:b/>
          <w:bCs/>
          <w:i/>
          <w:iCs/>
          <w:sz w:val="28"/>
          <w:szCs w:val="28"/>
        </w:rPr>
      </w:pPr>
      <w:r w:rsidRPr="00EF0281">
        <w:rPr>
          <w:b/>
          <w:bCs/>
          <w:i/>
          <w:iCs/>
          <w:sz w:val="28"/>
          <w:szCs w:val="28"/>
        </w:rPr>
        <w:t>Религиозные компетенции (код - РК)</w:t>
      </w:r>
    </w:p>
    <w:p w:rsidR="000720D2" w:rsidRPr="00EF0281" w:rsidRDefault="00EF0281" w:rsidP="00D3351A">
      <w:pPr>
        <w:pStyle w:val="ae"/>
        <w:numPr>
          <w:ilvl w:val="0"/>
          <w:numId w:val="17"/>
        </w:numPr>
        <w:tabs>
          <w:tab w:val="left" w:pos="2945"/>
        </w:tabs>
        <w:spacing w:line="23" w:lineRule="atLeast"/>
        <w:rPr>
          <w:iCs/>
          <w:sz w:val="28"/>
          <w:szCs w:val="28"/>
        </w:rPr>
      </w:pPr>
      <w:r w:rsidRPr="00EF0281">
        <w:rPr>
          <w:sz w:val="28"/>
          <w:szCs w:val="28"/>
        </w:rPr>
        <w:t>способность к анализу авторитетных богословских суждений для оценки актуальных проблем личности и общества с исламских позиций;</w:t>
      </w:r>
    </w:p>
    <w:p w:rsidR="000720D2" w:rsidRPr="0074509C" w:rsidRDefault="007869B1" w:rsidP="0074509C">
      <w:pPr>
        <w:pStyle w:val="ae"/>
        <w:numPr>
          <w:ilvl w:val="0"/>
          <w:numId w:val="17"/>
        </w:numPr>
        <w:tabs>
          <w:tab w:val="left" w:pos="2945"/>
        </w:tabs>
        <w:spacing w:line="23" w:lineRule="atLeast"/>
        <w:rPr>
          <w:iCs/>
          <w:sz w:val="28"/>
          <w:szCs w:val="28"/>
        </w:rPr>
      </w:pPr>
      <w:r w:rsidRPr="00EF0281">
        <w:rPr>
          <w:iCs/>
          <w:sz w:val="28"/>
          <w:szCs w:val="28"/>
        </w:rPr>
        <w:t>способность осуществлять оценку собственных мыслей, убеждений, поступков, а также мыслей, убеждений, поступков других людей с точки зрения их соответствия д</w:t>
      </w:r>
      <w:r w:rsidR="0074509C">
        <w:rPr>
          <w:iCs/>
          <w:sz w:val="28"/>
          <w:szCs w:val="28"/>
        </w:rPr>
        <w:t>огматическим требованиям ислама</w:t>
      </w:r>
      <w:bookmarkStart w:id="0" w:name="_GoBack"/>
      <w:bookmarkEnd w:id="0"/>
      <w:r w:rsidRPr="0074509C">
        <w:rPr>
          <w:sz w:val="28"/>
          <w:szCs w:val="28"/>
        </w:rPr>
        <w:t>.</w:t>
      </w:r>
    </w:p>
    <w:p w:rsidR="002B5F23" w:rsidRPr="00EF0281" w:rsidRDefault="00742A81" w:rsidP="00D3351A">
      <w:pPr>
        <w:tabs>
          <w:tab w:val="left" w:pos="2945"/>
        </w:tabs>
        <w:spacing w:line="23" w:lineRule="atLeast"/>
        <w:rPr>
          <w:b/>
          <w:i/>
          <w:sz w:val="28"/>
          <w:szCs w:val="28"/>
        </w:rPr>
      </w:pPr>
      <w:r w:rsidRPr="00EF0281">
        <w:rPr>
          <w:b/>
          <w:i/>
          <w:sz w:val="28"/>
          <w:szCs w:val="28"/>
        </w:rPr>
        <w:t>Компетенции в области арабского языка (код – АЯК)</w:t>
      </w:r>
    </w:p>
    <w:p w:rsidR="000720D2" w:rsidRPr="00EF0281" w:rsidRDefault="00742A81" w:rsidP="00D3351A">
      <w:pPr>
        <w:pStyle w:val="ae"/>
        <w:numPr>
          <w:ilvl w:val="0"/>
          <w:numId w:val="16"/>
        </w:numPr>
        <w:tabs>
          <w:tab w:val="left" w:pos="2945"/>
        </w:tabs>
        <w:spacing w:line="23" w:lineRule="atLeast"/>
        <w:rPr>
          <w:sz w:val="28"/>
          <w:szCs w:val="28"/>
        </w:rPr>
      </w:pPr>
      <w:r w:rsidRPr="00EF0281">
        <w:rPr>
          <w:bCs/>
          <w:sz w:val="28"/>
          <w:szCs w:val="28"/>
        </w:rPr>
        <w:t>знание основной классической религиозной исламской терминологии, необходимой для изучения исламских наук на арабском языке</w:t>
      </w:r>
      <w:r w:rsidR="002B5F23" w:rsidRPr="00EF0281">
        <w:rPr>
          <w:sz w:val="28"/>
          <w:szCs w:val="28"/>
        </w:rPr>
        <w:t>.</w:t>
      </w:r>
    </w:p>
    <w:p w:rsidR="00D7410E" w:rsidRPr="00EF0281" w:rsidRDefault="00D7410E" w:rsidP="00D3351A">
      <w:pPr>
        <w:spacing w:line="23" w:lineRule="atLeast"/>
        <w:ind w:left="-426" w:firstLine="426"/>
        <w:jc w:val="both"/>
        <w:rPr>
          <w:rFonts w:eastAsia="Calibri"/>
          <w:b/>
          <w:sz w:val="28"/>
          <w:szCs w:val="28"/>
          <w:u w:val="single"/>
          <w:lang w:eastAsia="en-US"/>
        </w:rPr>
      </w:pPr>
    </w:p>
    <w:p w:rsidR="00BF5AF6" w:rsidRPr="00EF0281" w:rsidRDefault="002C5A76" w:rsidP="00D3351A">
      <w:pPr>
        <w:spacing w:line="23" w:lineRule="atLeast"/>
        <w:ind w:left="-425" w:firstLine="425"/>
        <w:jc w:val="both"/>
        <w:rPr>
          <w:rFonts w:eastAsia="Calibri"/>
          <w:b/>
          <w:sz w:val="28"/>
          <w:szCs w:val="28"/>
          <w:u w:val="single"/>
          <w:lang w:eastAsia="en-US"/>
        </w:rPr>
      </w:pPr>
      <w:r w:rsidRPr="00EF0281">
        <w:rPr>
          <w:b/>
          <w:sz w:val="28"/>
          <w:szCs w:val="28"/>
        </w:rPr>
        <w:t>2. Структура и содержание дисциплины</w:t>
      </w:r>
    </w:p>
    <w:p w:rsidR="00BF5AF6" w:rsidRPr="00EF0281" w:rsidRDefault="002C5A76" w:rsidP="00D3351A">
      <w:pPr>
        <w:spacing w:line="23" w:lineRule="atLeast"/>
        <w:ind w:left="-425" w:firstLine="425"/>
        <w:jc w:val="both"/>
        <w:rPr>
          <w:rFonts w:eastAsia="Calibri"/>
          <w:sz w:val="28"/>
          <w:szCs w:val="28"/>
          <w:lang w:eastAsia="en-US"/>
        </w:rPr>
      </w:pPr>
      <w:r w:rsidRPr="00EF0281">
        <w:rPr>
          <w:b/>
          <w:sz w:val="28"/>
          <w:szCs w:val="28"/>
        </w:rPr>
        <w:t>2.1. Объем дисциплины и виды учебной работы</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2"/>
        <w:gridCol w:w="1580"/>
        <w:gridCol w:w="926"/>
        <w:gridCol w:w="1161"/>
        <w:gridCol w:w="1162"/>
      </w:tblGrid>
      <w:tr w:rsidR="00EF0281" w:rsidRPr="0038300B" w:rsidTr="002E75E1">
        <w:trPr>
          <w:trHeight w:val="371"/>
        </w:trPr>
        <w:tc>
          <w:tcPr>
            <w:tcW w:w="4742" w:type="dxa"/>
            <w:vMerge w:val="restart"/>
            <w:vAlign w:val="center"/>
          </w:tcPr>
          <w:p w:rsidR="00EF0281" w:rsidRPr="0038300B" w:rsidRDefault="00EF0281" w:rsidP="002E75E1">
            <w:pPr>
              <w:jc w:val="center"/>
              <w:rPr>
                <w:rFonts w:eastAsia="Calibri"/>
                <w:sz w:val="28"/>
                <w:szCs w:val="28"/>
                <w:lang w:eastAsia="en-US"/>
              </w:rPr>
            </w:pPr>
            <w:r w:rsidRPr="0038300B">
              <w:rPr>
                <w:rFonts w:eastAsia="Calibri"/>
                <w:sz w:val="28"/>
                <w:szCs w:val="28"/>
                <w:lang w:eastAsia="en-US"/>
              </w:rPr>
              <w:t>Виды учебной работы</w:t>
            </w:r>
          </w:p>
        </w:tc>
        <w:tc>
          <w:tcPr>
            <w:tcW w:w="1580" w:type="dxa"/>
            <w:vMerge w:val="restart"/>
            <w:vAlign w:val="center"/>
          </w:tcPr>
          <w:p w:rsidR="00EF0281" w:rsidRPr="0038300B" w:rsidRDefault="00EF0281" w:rsidP="002E75E1">
            <w:pPr>
              <w:jc w:val="center"/>
              <w:rPr>
                <w:rFonts w:eastAsia="Calibri"/>
                <w:sz w:val="28"/>
                <w:szCs w:val="28"/>
                <w:lang w:eastAsia="en-US"/>
              </w:rPr>
            </w:pPr>
            <w:r w:rsidRPr="0038300B">
              <w:rPr>
                <w:rFonts w:eastAsia="Calibri"/>
                <w:sz w:val="28"/>
                <w:szCs w:val="28"/>
                <w:lang w:eastAsia="en-US"/>
              </w:rPr>
              <w:t>Всего часов (</w:t>
            </w:r>
            <w:proofErr w:type="gramStart"/>
            <w:r w:rsidRPr="0038300B">
              <w:rPr>
                <w:rFonts w:eastAsia="Calibri"/>
                <w:sz w:val="28"/>
                <w:szCs w:val="28"/>
                <w:lang w:eastAsia="en-US"/>
              </w:rPr>
              <w:t>ч</w:t>
            </w:r>
            <w:proofErr w:type="gramEnd"/>
            <w:r w:rsidRPr="0038300B">
              <w:rPr>
                <w:rFonts w:eastAsia="Calibri"/>
                <w:sz w:val="28"/>
                <w:szCs w:val="28"/>
                <w:lang w:eastAsia="en-US"/>
              </w:rPr>
              <w:t>.)</w:t>
            </w:r>
          </w:p>
        </w:tc>
        <w:tc>
          <w:tcPr>
            <w:tcW w:w="3249" w:type="dxa"/>
            <w:gridSpan w:val="3"/>
            <w:vAlign w:val="center"/>
          </w:tcPr>
          <w:p w:rsidR="00EF0281" w:rsidRPr="0038300B" w:rsidRDefault="00EF0281" w:rsidP="002E75E1">
            <w:pPr>
              <w:jc w:val="center"/>
              <w:rPr>
                <w:rFonts w:eastAsia="Calibri"/>
                <w:sz w:val="28"/>
                <w:szCs w:val="28"/>
                <w:lang w:eastAsia="en-US"/>
              </w:rPr>
            </w:pPr>
            <w:r w:rsidRPr="0038300B">
              <w:rPr>
                <w:rFonts w:eastAsia="Calibri"/>
                <w:sz w:val="28"/>
                <w:szCs w:val="28"/>
                <w:lang w:eastAsia="en-US"/>
              </w:rPr>
              <w:t>Семестр</w:t>
            </w:r>
          </w:p>
        </w:tc>
      </w:tr>
      <w:tr w:rsidR="00EF0281" w:rsidRPr="0038300B" w:rsidTr="002E75E1">
        <w:trPr>
          <w:trHeight w:val="285"/>
        </w:trPr>
        <w:tc>
          <w:tcPr>
            <w:tcW w:w="4742" w:type="dxa"/>
            <w:vMerge/>
            <w:vAlign w:val="center"/>
          </w:tcPr>
          <w:p w:rsidR="00EF0281" w:rsidRPr="0038300B" w:rsidRDefault="00EF0281" w:rsidP="002E75E1">
            <w:pPr>
              <w:jc w:val="center"/>
              <w:rPr>
                <w:rFonts w:eastAsia="Calibri"/>
                <w:sz w:val="28"/>
                <w:szCs w:val="28"/>
                <w:lang w:eastAsia="en-US"/>
              </w:rPr>
            </w:pPr>
          </w:p>
        </w:tc>
        <w:tc>
          <w:tcPr>
            <w:tcW w:w="1580" w:type="dxa"/>
            <w:vMerge/>
            <w:vAlign w:val="center"/>
          </w:tcPr>
          <w:p w:rsidR="00EF0281" w:rsidRPr="0038300B" w:rsidRDefault="00EF0281" w:rsidP="002E75E1">
            <w:pPr>
              <w:jc w:val="center"/>
              <w:rPr>
                <w:rFonts w:eastAsia="Calibri"/>
                <w:sz w:val="28"/>
                <w:szCs w:val="28"/>
                <w:lang w:eastAsia="en-US"/>
              </w:rPr>
            </w:pPr>
          </w:p>
        </w:tc>
        <w:tc>
          <w:tcPr>
            <w:tcW w:w="926" w:type="dxa"/>
            <w:shd w:val="clear" w:color="auto" w:fill="auto"/>
            <w:vAlign w:val="center"/>
          </w:tcPr>
          <w:p w:rsidR="00EF0281" w:rsidRPr="0038300B" w:rsidRDefault="00EF0281" w:rsidP="002E75E1">
            <w:pPr>
              <w:jc w:val="center"/>
              <w:rPr>
                <w:rFonts w:eastAsia="Calibri"/>
                <w:i/>
                <w:sz w:val="28"/>
                <w:szCs w:val="28"/>
                <w:lang w:eastAsia="en-US"/>
              </w:rPr>
            </w:pPr>
            <w:r w:rsidRPr="0038300B">
              <w:rPr>
                <w:rFonts w:eastAsia="Calibri"/>
                <w:i/>
                <w:sz w:val="28"/>
                <w:szCs w:val="28"/>
                <w:lang w:eastAsia="en-US"/>
              </w:rPr>
              <w:t>3</w:t>
            </w:r>
          </w:p>
        </w:tc>
        <w:tc>
          <w:tcPr>
            <w:tcW w:w="1161" w:type="dxa"/>
            <w:shd w:val="clear" w:color="auto" w:fill="auto"/>
            <w:vAlign w:val="center"/>
          </w:tcPr>
          <w:p w:rsidR="00EF0281" w:rsidRPr="0038300B" w:rsidRDefault="00EF0281" w:rsidP="002E75E1">
            <w:pPr>
              <w:jc w:val="center"/>
              <w:rPr>
                <w:rFonts w:eastAsia="Calibri"/>
                <w:i/>
                <w:sz w:val="28"/>
                <w:szCs w:val="28"/>
                <w:lang w:eastAsia="en-US"/>
              </w:rPr>
            </w:pPr>
            <w:r w:rsidRPr="0038300B">
              <w:rPr>
                <w:rFonts w:eastAsia="Calibri"/>
                <w:i/>
                <w:sz w:val="28"/>
                <w:szCs w:val="28"/>
                <w:lang w:eastAsia="en-US"/>
              </w:rPr>
              <w:t>4</w:t>
            </w:r>
          </w:p>
        </w:tc>
        <w:tc>
          <w:tcPr>
            <w:tcW w:w="1162" w:type="dxa"/>
          </w:tcPr>
          <w:p w:rsidR="00EF0281" w:rsidRPr="0038300B" w:rsidRDefault="00EF0281" w:rsidP="002E75E1">
            <w:pPr>
              <w:jc w:val="center"/>
              <w:rPr>
                <w:rFonts w:eastAsia="Calibri"/>
                <w:i/>
                <w:sz w:val="28"/>
                <w:szCs w:val="28"/>
                <w:lang w:eastAsia="en-US"/>
              </w:rPr>
            </w:pPr>
            <w:r w:rsidRPr="0038300B">
              <w:rPr>
                <w:rFonts w:eastAsia="Calibri"/>
                <w:i/>
                <w:sz w:val="28"/>
                <w:szCs w:val="28"/>
                <w:lang w:eastAsia="en-US"/>
              </w:rPr>
              <w:t>5</w:t>
            </w:r>
          </w:p>
        </w:tc>
      </w:tr>
      <w:tr w:rsidR="00EF0281" w:rsidRPr="0038300B" w:rsidTr="002E75E1">
        <w:trPr>
          <w:trHeight w:val="435"/>
        </w:trPr>
        <w:tc>
          <w:tcPr>
            <w:tcW w:w="4742" w:type="dxa"/>
            <w:vMerge/>
            <w:vAlign w:val="center"/>
          </w:tcPr>
          <w:p w:rsidR="00EF0281" w:rsidRPr="0038300B" w:rsidRDefault="00EF0281" w:rsidP="002E75E1">
            <w:pPr>
              <w:jc w:val="center"/>
              <w:rPr>
                <w:rFonts w:eastAsia="Calibri"/>
                <w:sz w:val="28"/>
                <w:szCs w:val="28"/>
                <w:lang w:eastAsia="en-US"/>
              </w:rPr>
            </w:pPr>
          </w:p>
        </w:tc>
        <w:tc>
          <w:tcPr>
            <w:tcW w:w="1580" w:type="dxa"/>
            <w:vMerge/>
            <w:vAlign w:val="center"/>
          </w:tcPr>
          <w:p w:rsidR="00EF0281" w:rsidRPr="0038300B" w:rsidRDefault="00EF0281" w:rsidP="002E75E1">
            <w:pPr>
              <w:jc w:val="center"/>
              <w:rPr>
                <w:rFonts w:eastAsia="Calibri"/>
                <w:sz w:val="28"/>
                <w:szCs w:val="28"/>
                <w:lang w:eastAsia="en-US"/>
              </w:rPr>
            </w:pPr>
          </w:p>
        </w:tc>
        <w:tc>
          <w:tcPr>
            <w:tcW w:w="926" w:type="dxa"/>
            <w:shd w:val="clear" w:color="auto" w:fill="auto"/>
            <w:vAlign w:val="center"/>
          </w:tcPr>
          <w:p w:rsidR="00EF0281" w:rsidRPr="0038300B" w:rsidRDefault="00EF0281" w:rsidP="002E75E1">
            <w:pPr>
              <w:jc w:val="center"/>
              <w:rPr>
                <w:rFonts w:eastAsia="Calibri"/>
                <w:sz w:val="28"/>
                <w:szCs w:val="28"/>
                <w:lang w:eastAsia="en-US"/>
              </w:rPr>
            </w:pPr>
            <w:proofErr w:type="gramStart"/>
            <w:r w:rsidRPr="0038300B">
              <w:rPr>
                <w:rFonts w:eastAsia="Calibri"/>
                <w:sz w:val="28"/>
                <w:szCs w:val="28"/>
                <w:lang w:eastAsia="en-US"/>
              </w:rPr>
              <w:t>ч</w:t>
            </w:r>
            <w:proofErr w:type="gramEnd"/>
            <w:r w:rsidRPr="0038300B">
              <w:rPr>
                <w:rFonts w:eastAsia="Calibri"/>
                <w:sz w:val="28"/>
                <w:szCs w:val="28"/>
                <w:lang w:eastAsia="en-US"/>
              </w:rPr>
              <w:t>.</w:t>
            </w:r>
          </w:p>
        </w:tc>
        <w:tc>
          <w:tcPr>
            <w:tcW w:w="1161" w:type="dxa"/>
            <w:shd w:val="clear" w:color="auto" w:fill="auto"/>
            <w:vAlign w:val="center"/>
          </w:tcPr>
          <w:p w:rsidR="00EF0281" w:rsidRPr="0038300B" w:rsidRDefault="00EF0281" w:rsidP="002E75E1">
            <w:pPr>
              <w:jc w:val="center"/>
              <w:rPr>
                <w:rFonts w:eastAsia="Calibri"/>
                <w:sz w:val="28"/>
                <w:szCs w:val="28"/>
                <w:lang w:eastAsia="en-US"/>
              </w:rPr>
            </w:pPr>
            <w:proofErr w:type="gramStart"/>
            <w:r w:rsidRPr="0038300B">
              <w:rPr>
                <w:rFonts w:eastAsia="Calibri"/>
                <w:sz w:val="28"/>
                <w:szCs w:val="28"/>
                <w:lang w:eastAsia="en-US"/>
              </w:rPr>
              <w:t>ч</w:t>
            </w:r>
            <w:proofErr w:type="gramEnd"/>
            <w:r w:rsidRPr="0038300B">
              <w:rPr>
                <w:rFonts w:eastAsia="Calibri"/>
                <w:sz w:val="28"/>
                <w:szCs w:val="28"/>
                <w:lang w:eastAsia="en-US"/>
              </w:rPr>
              <w:t>.</w:t>
            </w:r>
          </w:p>
        </w:tc>
        <w:tc>
          <w:tcPr>
            <w:tcW w:w="1162" w:type="dxa"/>
            <w:vAlign w:val="center"/>
          </w:tcPr>
          <w:p w:rsidR="00EF0281" w:rsidRPr="0038300B" w:rsidRDefault="00EF0281" w:rsidP="002E75E1">
            <w:pPr>
              <w:jc w:val="center"/>
              <w:rPr>
                <w:rFonts w:eastAsia="Calibri"/>
                <w:sz w:val="28"/>
                <w:szCs w:val="28"/>
                <w:lang w:eastAsia="en-US"/>
              </w:rPr>
            </w:pPr>
            <w:proofErr w:type="gramStart"/>
            <w:r w:rsidRPr="0038300B">
              <w:rPr>
                <w:rFonts w:eastAsia="Calibri"/>
                <w:sz w:val="28"/>
                <w:szCs w:val="28"/>
                <w:lang w:eastAsia="en-US"/>
              </w:rPr>
              <w:t>ч</w:t>
            </w:r>
            <w:proofErr w:type="gramEnd"/>
            <w:r w:rsidRPr="0038300B">
              <w:rPr>
                <w:rFonts w:eastAsia="Calibri"/>
                <w:sz w:val="28"/>
                <w:szCs w:val="28"/>
                <w:lang w:eastAsia="en-US"/>
              </w:rPr>
              <w:t>.</w:t>
            </w:r>
          </w:p>
        </w:tc>
      </w:tr>
      <w:tr w:rsidR="00EF0281" w:rsidRPr="0038300B" w:rsidTr="002E75E1">
        <w:trPr>
          <w:trHeight w:val="275"/>
        </w:trPr>
        <w:tc>
          <w:tcPr>
            <w:tcW w:w="4742" w:type="dxa"/>
            <w:vAlign w:val="center"/>
          </w:tcPr>
          <w:p w:rsidR="00EF0281" w:rsidRPr="0038300B" w:rsidRDefault="00EF0281" w:rsidP="002E75E1">
            <w:pPr>
              <w:rPr>
                <w:rFonts w:eastAsia="Calibri"/>
                <w:sz w:val="28"/>
                <w:szCs w:val="28"/>
                <w:lang w:eastAsia="en-US"/>
              </w:rPr>
            </w:pPr>
            <w:r w:rsidRPr="0038300B">
              <w:rPr>
                <w:rFonts w:eastAsia="Calibri"/>
                <w:sz w:val="28"/>
                <w:szCs w:val="28"/>
                <w:lang w:eastAsia="en-US"/>
              </w:rPr>
              <w:lastRenderedPageBreak/>
              <w:t xml:space="preserve">Общая трудоемкость дисциплины </w:t>
            </w:r>
          </w:p>
        </w:tc>
        <w:tc>
          <w:tcPr>
            <w:tcW w:w="1580" w:type="dxa"/>
            <w:vAlign w:val="center"/>
          </w:tcPr>
          <w:p w:rsidR="00EF0281" w:rsidRPr="0038300B" w:rsidRDefault="00EF0281" w:rsidP="00EF0281">
            <w:pPr>
              <w:jc w:val="center"/>
              <w:rPr>
                <w:rFonts w:eastAsia="Calibri"/>
                <w:i/>
                <w:sz w:val="28"/>
                <w:szCs w:val="28"/>
                <w:lang w:eastAsia="en-US"/>
              </w:rPr>
            </w:pPr>
            <w:r w:rsidRPr="0038300B">
              <w:rPr>
                <w:rFonts w:eastAsia="Calibri"/>
                <w:i/>
                <w:sz w:val="28"/>
                <w:szCs w:val="28"/>
                <w:lang w:eastAsia="en-US"/>
              </w:rPr>
              <w:t>1</w:t>
            </w:r>
            <w:r>
              <w:rPr>
                <w:rFonts w:eastAsia="Calibri"/>
                <w:i/>
                <w:sz w:val="28"/>
                <w:szCs w:val="28"/>
                <w:lang w:eastAsia="en-US"/>
              </w:rPr>
              <w:t>80</w:t>
            </w:r>
          </w:p>
        </w:tc>
        <w:tc>
          <w:tcPr>
            <w:tcW w:w="926" w:type="dxa"/>
            <w:shd w:val="clear" w:color="auto" w:fill="auto"/>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60</w:t>
            </w:r>
          </w:p>
        </w:tc>
        <w:tc>
          <w:tcPr>
            <w:tcW w:w="1161" w:type="dxa"/>
            <w:shd w:val="clear" w:color="auto" w:fill="auto"/>
            <w:vAlign w:val="center"/>
          </w:tcPr>
          <w:p w:rsidR="00EF0281" w:rsidRPr="0038300B" w:rsidRDefault="00EF0281" w:rsidP="00EF0281">
            <w:pPr>
              <w:jc w:val="center"/>
              <w:rPr>
                <w:rFonts w:eastAsia="Calibri"/>
                <w:i/>
                <w:sz w:val="28"/>
                <w:szCs w:val="28"/>
                <w:lang w:eastAsia="en-US"/>
              </w:rPr>
            </w:pPr>
            <w:r w:rsidRPr="0038300B">
              <w:rPr>
                <w:rFonts w:eastAsia="Calibri"/>
                <w:i/>
                <w:sz w:val="28"/>
                <w:szCs w:val="28"/>
                <w:lang w:eastAsia="en-US"/>
              </w:rPr>
              <w:t>5</w:t>
            </w:r>
            <w:r>
              <w:rPr>
                <w:rFonts w:eastAsia="Calibri"/>
                <w:i/>
                <w:sz w:val="28"/>
                <w:szCs w:val="28"/>
                <w:lang w:eastAsia="en-US"/>
              </w:rPr>
              <w:t>1</w:t>
            </w:r>
          </w:p>
        </w:tc>
        <w:tc>
          <w:tcPr>
            <w:tcW w:w="1162" w:type="dxa"/>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69</w:t>
            </w:r>
          </w:p>
        </w:tc>
      </w:tr>
      <w:tr w:rsidR="00EF0281" w:rsidRPr="0038300B" w:rsidTr="002E75E1">
        <w:trPr>
          <w:trHeight w:val="224"/>
        </w:trPr>
        <w:tc>
          <w:tcPr>
            <w:tcW w:w="4742" w:type="dxa"/>
            <w:vAlign w:val="center"/>
          </w:tcPr>
          <w:p w:rsidR="00EF0281" w:rsidRPr="0038300B" w:rsidRDefault="00EF0281" w:rsidP="002E75E1">
            <w:pPr>
              <w:rPr>
                <w:rFonts w:eastAsia="Calibri"/>
                <w:sz w:val="28"/>
                <w:szCs w:val="28"/>
                <w:lang w:eastAsia="en-US"/>
              </w:rPr>
            </w:pPr>
            <w:r w:rsidRPr="0038300B">
              <w:rPr>
                <w:rFonts w:eastAsia="Calibri"/>
                <w:sz w:val="28"/>
                <w:szCs w:val="28"/>
                <w:lang w:eastAsia="en-US"/>
              </w:rPr>
              <w:t>Аудиторные занятия</w:t>
            </w:r>
          </w:p>
        </w:tc>
        <w:tc>
          <w:tcPr>
            <w:tcW w:w="1580" w:type="dxa"/>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72</w:t>
            </w:r>
          </w:p>
        </w:tc>
        <w:tc>
          <w:tcPr>
            <w:tcW w:w="926" w:type="dxa"/>
            <w:shd w:val="clear" w:color="auto" w:fill="auto"/>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24</w:t>
            </w:r>
          </w:p>
        </w:tc>
        <w:tc>
          <w:tcPr>
            <w:tcW w:w="1161" w:type="dxa"/>
            <w:shd w:val="clear" w:color="auto" w:fill="auto"/>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24</w:t>
            </w:r>
          </w:p>
        </w:tc>
        <w:tc>
          <w:tcPr>
            <w:tcW w:w="1162" w:type="dxa"/>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24</w:t>
            </w:r>
          </w:p>
        </w:tc>
      </w:tr>
      <w:tr w:rsidR="00EF0281" w:rsidRPr="0038300B" w:rsidTr="002E75E1">
        <w:trPr>
          <w:trHeight w:val="70"/>
        </w:trPr>
        <w:tc>
          <w:tcPr>
            <w:tcW w:w="4742" w:type="dxa"/>
            <w:vAlign w:val="center"/>
          </w:tcPr>
          <w:p w:rsidR="00EF0281" w:rsidRPr="0038300B" w:rsidRDefault="00EF0281" w:rsidP="002E75E1">
            <w:pPr>
              <w:rPr>
                <w:rFonts w:eastAsia="Calibri"/>
                <w:sz w:val="28"/>
                <w:szCs w:val="28"/>
                <w:lang w:eastAsia="en-US"/>
              </w:rPr>
            </w:pPr>
            <w:r w:rsidRPr="0038300B">
              <w:rPr>
                <w:rFonts w:eastAsia="Calibri"/>
                <w:sz w:val="28"/>
                <w:szCs w:val="28"/>
                <w:lang w:eastAsia="en-US"/>
              </w:rPr>
              <w:t>Лекции (Л)</w:t>
            </w:r>
          </w:p>
        </w:tc>
        <w:tc>
          <w:tcPr>
            <w:tcW w:w="1580" w:type="dxa"/>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72</w:t>
            </w:r>
          </w:p>
        </w:tc>
        <w:tc>
          <w:tcPr>
            <w:tcW w:w="926" w:type="dxa"/>
            <w:shd w:val="clear" w:color="auto" w:fill="auto"/>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24</w:t>
            </w:r>
          </w:p>
        </w:tc>
        <w:tc>
          <w:tcPr>
            <w:tcW w:w="1161" w:type="dxa"/>
            <w:shd w:val="clear" w:color="auto" w:fill="auto"/>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24</w:t>
            </w:r>
          </w:p>
        </w:tc>
        <w:tc>
          <w:tcPr>
            <w:tcW w:w="1162" w:type="dxa"/>
            <w:vAlign w:val="center"/>
          </w:tcPr>
          <w:p w:rsidR="00EF0281" w:rsidRPr="0038300B" w:rsidRDefault="00EF0281" w:rsidP="002E75E1">
            <w:pPr>
              <w:jc w:val="center"/>
              <w:rPr>
                <w:rFonts w:eastAsia="Calibri"/>
                <w:i/>
                <w:sz w:val="28"/>
                <w:szCs w:val="28"/>
                <w:lang w:eastAsia="en-US"/>
              </w:rPr>
            </w:pPr>
            <w:r>
              <w:rPr>
                <w:rFonts w:eastAsia="Calibri"/>
                <w:i/>
                <w:sz w:val="28"/>
                <w:szCs w:val="28"/>
                <w:lang w:eastAsia="en-US"/>
              </w:rPr>
              <w:t>24</w:t>
            </w:r>
          </w:p>
        </w:tc>
      </w:tr>
      <w:tr w:rsidR="00EF0281" w:rsidRPr="0038300B" w:rsidTr="002E75E1">
        <w:trPr>
          <w:trHeight w:val="134"/>
        </w:trPr>
        <w:tc>
          <w:tcPr>
            <w:tcW w:w="4742" w:type="dxa"/>
            <w:vAlign w:val="center"/>
          </w:tcPr>
          <w:p w:rsidR="00EF0281" w:rsidRPr="0038300B" w:rsidRDefault="00EF0281" w:rsidP="002E75E1">
            <w:pPr>
              <w:rPr>
                <w:rFonts w:eastAsia="Calibri"/>
                <w:sz w:val="28"/>
                <w:szCs w:val="28"/>
                <w:lang w:eastAsia="en-US"/>
              </w:rPr>
            </w:pPr>
            <w:r w:rsidRPr="0038300B">
              <w:rPr>
                <w:rFonts w:eastAsia="Calibri"/>
                <w:sz w:val="28"/>
                <w:szCs w:val="28"/>
                <w:lang w:eastAsia="en-US"/>
              </w:rPr>
              <w:t>Практические занятия (</w:t>
            </w:r>
            <w:proofErr w:type="spellStart"/>
            <w:r w:rsidRPr="0038300B">
              <w:rPr>
                <w:rFonts w:eastAsia="Calibri"/>
                <w:sz w:val="28"/>
                <w:szCs w:val="28"/>
                <w:lang w:eastAsia="en-US"/>
              </w:rPr>
              <w:t>ПрЗ</w:t>
            </w:r>
            <w:proofErr w:type="spellEnd"/>
            <w:r w:rsidRPr="0038300B">
              <w:rPr>
                <w:rFonts w:eastAsia="Calibri"/>
                <w:sz w:val="28"/>
                <w:szCs w:val="28"/>
                <w:lang w:eastAsia="en-US"/>
              </w:rPr>
              <w:t>)</w:t>
            </w:r>
          </w:p>
        </w:tc>
        <w:tc>
          <w:tcPr>
            <w:tcW w:w="1580" w:type="dxa"/>
            <w:vAlign w:val="center"/>
          </w:tcPr>
          <w:p w:rsidR="00EF0281" w:rsidRPr="0038300B" w:rsidRDefault="00EF0281" w:rsidP="002E75E1">
            <w:pPr>
              <w:jc w:val="center"/>
              <w:rPr>
                <w:rFonts w:eastAsia="Calibri"/>
                <w:i/>
                <w:sz w:val="28"/>
                <w:szCs w:val="28"/>
                <w:lang w:eastAsia="en-US"/>
              </w:rPr>
            </w:pPr>
            <w:r w:rsidRPr="0038300B">
              <w:rPr>
                <w:rFonts w:eastAsia="Calibri"/>
                <w:i/>
                <w:sz w:val="28"/>
                <w:szCs w:val="28"/>
                <w:lang w:eastAsia="en-US"/>
              </w:rPr>
              <w:t>-</w:t>
            </w:r>
          </w:p>
        </w:tc>
        <w:tc>
          <w:tcPr>
            <w:tcW w:w="926" w:type="dxa"/>
            <w:shd w:val="clear" w:color="auto" w:fill="auto"/>
            <w:vAlign w:val="center"/>
          </w:tcPr>
          <w:p w:rsidR="00EF0281" w:rsidRPr="0038300B" w:rsidRDefault="00EF0281" w:rsidP="002E75E1">
            <w:pPr>
              <w:jc w:val="center"/>
              <w:rPr>
                <w:rFonts w:eastAsia="Calibri"/>
                <w:i/>
                <w:sz w:val="28"/>
                <w:szCs w:val="28"/>
                <w:lang w:eastAsia="en-US"/>
              </w:rPr>
            </w:pPr>
            <w:r w:rsidRPr="0038300B">
              <w:rPr>
                <w:rFonts w:eastAsia="Calibri"/>
                <w:i/>
                <w:sz w:val="28"/>
                <w:szCs w:val="28"/>
                <w:lang w:eastAsia="en-US"/>
              </w:rPr>
              <w:t>-</w:t>
            </w:r>
          </w:p>
        </w:tc>
        <w:tc>
          <w:tcPr>
            <w:tcW w:w="1161" w:type="dxa"/>
            <w:shd w:val="clear" w:color="auto" w:fill="auto"/>
            <w:vAlign w:val="center"/>
          </w:tcPr>
          <w:p w:rsidR="00EF0281" w:rsidRPr="0038300B" w:rsidRDefault="00EF0281" w:rsidP="002E75E1">
            <w:pPr>
              <w:jc w:val="center"/>
              <w:rPr>
                <w:rFonts w:eastAsia="Calibri"/>
                <w:i/>
                <w:sz w:val="28"/>
                <w:szCs w:val="28"/>
                <w:lang w:eastAsia="en-US"/>
              </w:rPr>
            </w:pPr>
            <w:r w:rsidRPr="0038300B">
              <w:rPr>
                <w:rFonts w:eastAsia="Calibri"/>
                <w:i/>
                <w:sz w:val="28"/>
                <w:szCs w:val="28"/>
                <w:lang w:eastAsia="en-US"/>
              </w:rPr>
              <w:t>-</w:t>
            </w:r>
          </w:p>
        </w:tc>
        <w:tc>
          <w:tcPr>
            <w:tcW w:w="1162" w:type="dxa"/>
            <w:vAlign w:val="center"/>
          </w:tcPr>
          <w:p w:rsidR="00EF0281" w:rsidRPr="0038300B" w:rsidRDefault="00EF0281" w:rsidP="002E75E1">
            <w:pPr>
              <w:jc w:val="center"/>
              <w:rPr>
                <w:rFonts w:eastAsia="Calibri"/>
                <w:i/>
                <w:sz w:val="28"/>
                <w:szCs w:val="28"/>
                <w:lang w:eastAsia="en-US"/>
              </w:rPr>
            </w:pPr>
            <w:r w:rsidRPr="0038300B">
              <w:rPr>
                <w:rFonts w:eastAsia="Calibri"/>
                <w:i/>
                <w:sz w:val="28"/>
                <w:szCs w:val="28"/>
                <w:lang w:eastAsia="en-US"/>
              </w:rPr>
              <w:t>-</w:t>
            </w:r>
          </w:p>
        </w:tc>
      </w:tr>
      <w:tr w:rsidR="00EF0281" w:rsidRPr="00275217" w:rsidTr="002E75E1">
        <w:trPr>
          <w:trHeight w:val="237"/>
        </w:trPr>
        <w:tc>
          <w:tcPr>
            <w:tcW w:w="4742" w:type="dxa"/>
            <w:vAlign w:val="center"/>
          </w:tcPr>
          <w:p w:rsidR="00EF0281" w:rsidRPr="00275217" w:rsidRDefault="00EF0281" w:rsidP="002E75E1">
            <w:pPr>
              <w:rPr>
                <w:rFonts w:eastAsia="Calibri"/>
                <w:sz w:val="28"/>
                <w:szCs w:val="28"/>
                <w:lang w:eastAsia="en-US"/>
              </w:rPr>
            </w:pPr>
            <w:r w:rsidRPr="00275217">
              <w:rPr>
                <w:rFonts w:eastAsia="Calibri"/>
                <w:sz w:val="28"/>
                <w:szCs w:val="28"/>
                <w:lang w:eastAsia="en-US"/>
              </w:rPr>
              <w:t>Самостоятельная работа студентов (СРС)</w:t>
            </w:r>
          </w:p>
        </w:tc>
        <w:tc>
          <w:tcPr>
            <w:tcW w:w="1580" w:type="dxa"/>
            <w:vAlign w:val="center"/>
          </w:tcPr>
          <w:p w:rsidR="00EF0281" w:rsidRPr="00275217" w:rsidRDefault="00EF0281" w:rsidP="002E75E1">
            <w:pPr>
              <w:jc w:val="center"/>
              <w:rPr>
                <w:rFonts w:eastAsia="Calibri"/>
                <w:i/>
                <w:sz w:val="28"/>
                <w:szCs w:val="28"/>
                <w:lang w:eastAsia="en-US"/>
              </w:rPr>
            </w:pPr>
            <w:r w:rsidRPr="00275217">
              <w:rPr>
                <w:rFonts w:eastAsia="Calibri"/>
                <w:i/>
                <w:sz w:val="28"/>
                <w:szCs w:val="28"/>
                <w:lang w:eastAsia="en-US"/>
              </w:rPr>
              <w:t>108</w:t>
            </w:r>
          </w:p>
        </w:tc>
        <w:tc>
          <w:tcPr>
            <w:tcW w:w="926" w:type="dxa"/>
            <w:shd w:val="clear" w:color="auto" w:fill="auto"/>
            <w:vAlign w:val="center"/>
          </w:tcPr>
          <w:p w:rsidR="00EF0281" w:rsidRPr="00275217" w:rsidRDefault="00EF0281" w:rsidP="002E75E1">
            <w:pPr>
              <w:jc w:val="center"/>
              <w:rPr>
                <w:rFonts w:eastAsia="Calibri"/>
                <w:i/>
                <w:sz w:val="28"/>
                <w:szCs w:val="28"/>
                <w:lang w:eastAsia="en-US"/>
              </w:rPr>
            </w:pPr>
            <w:r w:rsidRPr="00275217">
              <w:rPr>
                <w:rFonts w:eastAsia="Calibri"/>
                <w:i/>
                <w:sz w:val="28"/>
                <w:szCs w:val="28"/>
                <w:lang w:eastAsia="en-US"/>
              </w:rPr>
              <w:t>36</w:t>
            </w:r>
          </w:p>
        </w:tc>
        <w:tc>
          <w:tcPr>
            <w:tcW w:w="1161" w:type="dxa"/>
            <w:shd w:val="clear" w:color="auto" w:fill="auto"/>
            <w:vAlign w:val="center"/>
          </w:tcPr>
          <w:p w:rsidR="00EF0281" w:rsidRPr="00275217" w:rsidRDefault="00EF0281" w:rsidP="002E75E1">
            <w:pPr>
              <w:jc w:val="center"/>
              <w:rPr>
                <w:rFonts w:eastAsia="Calibri"/>
                <w:i/>
                <w:sz w:val="28"/>
                <w:szCs w:val="28"/>
                <w:lang w:eastAsia="en-US"/>
              </w:rPr>
            </w:pPr>
            <w:r w:rsidRPr="00275217">
              <w:rPr>
                <w:rFonts w:eastAsia="Calibri"/>
                <w:i/>
                <w:sz w:val="28"/>
                <w:szCs w:val="28"/>
                <w:lang w:eastAsia="en-US"/>
              </w:rPr>
              <w:t>27</w:t>
            </w:r>
          </w:p>
        </w:tc>
        <w:tc>
          <w:tcPr>
            <w:tcW w:w="1162" w:type="dxa"/>
            <w:vAlign w:val="center"/>
          </w:tcPr>
          <w:p w:rsidR="00EF0281" w:rsidRPr="00275217" w:rsidRDefault="00EF0281" w:rsidP="002E75E1">
            <w:pPr>
              <w:jc w:val="center"/>
              <w:rPr>
                <w:rFonts w:eastAsia="Calibri"/>
                <w:i/>
                <w:sz w:val="28"/>
                <w:szCs w:val="28"/>
                <w:lang w:eastAsia="en-US"/>
              </w:rPr>
            </w:pPr>
            <w:r w:rsidRPr="00275217">
              <w:rPr>
                <w:rFonts w:eastAsia="Calibri"/>
                <w:i/>
                <w:sz w:val="28"/>
                <w:szCs w:val="28"/>
                <w:lang w:eastAsia="en-US"/>
              </w:rPr>
              <w:t>45</w:t>
            </w:r>
          </w:p>
        </w:tc>
      </w:tr>
      <w:tr w:rsidR="00EF0281" w:rsidRPr="00275217" w:rsidTr="002E75E1">
        <w:trPr>
          <w:trHeight w:val="70"/>
        </w:trPr>
        <w:tc>
          <w:tcPr>
            <w:tcW w:w="6322" w:type="dxa"/>
            <w:gridSpan w:val="2"/>
            <w:vAlign w:val="center"/>
          </w:tcPr>
          <w:p w:rsidR="00EF0281" w:rsidRPr="00275217" w:rsidRDefault="00EF0281" w:rsidP="002E75E1">
            <w:pPr>
              <w:rPr>
                <w:rFonts w:eastAsia="Calibri"/>
                <w:i/>
                <w:sz w:val="28"/>
                <w:szCs w:val="28"/>
                <w:lang w:eastAsia="en-US"/>
              </w:rPr>
            </w:pPr>
            <w:r w:rsidRPr="00275217">
              <w:rPr>
                <w:rFonts w:eastAsia="Calibri"/>
                <w:sz w:val="28"/>
                <w:szCs w:val="28"/>
                <w:lang w:eastAsia="en-US"/>
              </w:rPr>
              <w:t>Вид итогового контроля (контрольная работа/зачет/экзамен)</w:t>
            </w:r>
          </w:p>
        </w:tc>
        <w:tc>
          <w:tcPr>
            <w:tcW w:w="926" w:type="dxa"/>
            <w:shd w:val="clear" w:color="auto" w:fill="auto"/>
            <w:vAlign w:val="center"/>
          </w:tcPr>
          <w:p w:rsidR="00EF0281" w:rsidRPr="00275217" w:rsidRDefault="00EF0281" w:rsidP="002E75E1">
            <w:pPr>
              <w:jc w:val="center"/>
              <w:rPr>
                <w:rFonts w:eastAsia="Calibri"/>
                <w:i/>
                <w:sz w:val="28"/>
                <w:szCs w:val="28"/>
                <w:lang w:eastAsia="en-US"/>
              </w:rPr>
            </w:pPr>
            <w:r w:rsidRPr="00275217">
              <w:rPr>
                <w:rFonts w:eastAsia="Calibri"/>
                <w:i/>
                <w:sz w:val="28"/>
                <w:szCs w:val="28"/>
                <w:lang w:eastAsia="en-US"/>
              </w:rPr>
              <w:t>зачет</w:t>
            </w:r>
          </w:p>
        </w:tc>
        <w:tc>
          <w:tcPr>
            <w:tcW w:w="1161" w:type="dxa"/>
            <w:shd w:val="clear" w:color="auto" w:fill="auto"/>
            <w:vAlign w:val="center"/>
          </w:tcPr>
          <w:p w:rsidR="00EF0281" w:rsidRPr="00275217" w:rsidRDefault="00EF0281" w:rsidP="002E75E1">
            <w:pPr>
              <w:jc w:val="center"/>
              <w:rPr>
                <w:rFonts w:eastAsia="Calibri"/>
                <w:i/>
                <w:sz w:val="28"/>
                <w:szCs w:val="28"/>
                <w:lang w:eastAsia="en-US"/>
              </w:rPr>
            </w:pPr>
            <w:r w:rsidRPr="00275217">
              <w:rPr>
                <w:rFonts w:eastAsia="Calibri"/>
                <w:i/>
                <w:sz w:val="28"/>
                <w:szCs w:val="28"/>
                <w:lang w:eastAsia="en-US"/>
              </w:rPr>
              <w:t>зачет</w:t>
            </w:r>
          </w:p>
        </w:tc>
        <w:tc>
          <w:tcPr>
            <w:tcW w:w="1162" w:type="dxa"/>
            <w:vAlign w:val="center"/>
          </w:tcPr>
          <w:p w:rsidR="00EF0281" w:rsidRPr="00275217" w:rsidRDefault="00EF0281" w:rsidP="002E75E1">
            <w:pPr>
              <w:jc w:val="center"/>
              <w:rPr>
                <w:rFonts w:eastAsia="Calibri"/>
                <w:i/>
                <w:sz w:val="28"/>
                <w:szCs w:val="28"/>
                <w:lang w:eastAsia="en-US"/>
              </w:rPr>
            </w:pPr>
            <w:r w:rsidRPr="00275217">
              <w:rPr>
                <w:rFonts w:eastAsia="Calibri"/>
                <w:i/>
                <w:sz w:val="28"/>
                <w:szCs w:val="28"/>
                <w:lang w:eastAsia="en-US"/>
              </w:rPr>
              <w:t>экзамен</w:t>
            </w:r>
          </w:p>
        </w:tc>
      </w:tr>
    </w:tbl>
    <w:p w:rsidR="00BF5AF6" w:rsidRPr="00275217" w:rsidRDefault="00BF5AF6" w:rsidP="00D3351A">
      <w:pPr>
        <w:spacing w:line="23" w:lineRule="atLeast"/>
        <w:ind w:left="-426" w:firstLine="426"/>
        <w:jc w:val="both"/>
        <w:rPr>
          <w:rFonts w:eastAsia="Calibri"/>
          <w:i/>
          <w:sz w:val="28"/>
          <w:szCs w:val="28"/>
          <w:lang w:eastAsia="en-US"/>
        </w:rPr>
      </w:pPr>
    </w:p>
    <w:p w:rsidR="00A7502D" w:rsidRPr="00275217" w:rsidRDefault="002C5A76" w:rsidP="00D3351A">
      <w:pPr>
        <w:spacing w:line="23" w:lineRule="atLeast"/>
        <w:ind w:left="-426" w:firstLine="426"/>
        <w:jc w:val="both"/>
        <w:rPr>
          <w:rFonts w:eastAsia="Calibri"/>
          <w:b/>
          <w:sz w:val="28"/>
          <w:szCs w:val="28"/>
          <w:u w:val="single"/>
          <w:lang w:eastAsia="en-US"/>
        </w:rPr>
      </w:pPr>
      <w:r w:rsidRPr="00275217">
        <w:rPr>
          <w:b/>
          <w:sz w:val="28"/>
          <w:szCs w:val="28"/>
        </w:rPr>
        <w:t>2.2. Тематический план</w:t>
      </w:r>
    </w:p>
    <w:tbl>
      <w:tblPr>
        <w:tblpPr w:leftFromText="180" w:rightFromText="180" w:vertAnchor="text" w:tblpY="74"/>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6460"/>
        <w:gridCol w:w="1134"/>
        <w:gridCol w:w="1416"/>
      </w:tblGrid>
      <w:tr w:rsidR="00EF0281" w:rsidRPr="0038300B" w:rsidTr="002E75E1">
        <w:tc>
          <w:tcPr>
            <w:tcW w:w="594" w:type="dxa"/>
          </w:tcPr>
          <w:p w:rsidR="00EF0281" w:rsidRPr="00275217" w:rsidRDefault="00EF0281" w:rsidP="002E75E1">
            <w:pPr>
              <w:spacing w:after="200"/>
              <w:jc w:val="center"/>
              <w:rPr>
                <w:rFonts w:eastAsia="Calibri"/>
                <w:sz w:val="28"/>
                <w:szCs w:val="28"/>
                <w:lang w:eastAsia="en-US"/>
              </w:rPr>
            </w:pPr>
            <w:r w:rsidRPr="00275217">
              <w:rPr>
                <w:rFonts w:eastAsia="Calibri"/>
                <w:sz w:val="28"/>
                <w:szCs w:val="28"/>
                <w:lang w:eastAsia="en-US"/>
              </w:rPr>
              <w:t xml:space="preserve">№ </w:t>
            </w:r>
            <w:proofErr w:type="gramStart"/>
            <w:r w:rsidRPr="00275217">
              <w:rPr>
                <w:rFonts w:eastAsia="Calibri"/>
                <w:sz w:val="28"/>
                <w:szCs w:val="28"/>
                <w:lang w:eastAsia="en-US"/>
              </w:rPr>
              <w:t>п</w:t>
            </w:r>
            <w:proofErr w:type="gramEnd"/>
            <w:r w:rsidRPr="00275217">
              <w:rPr>
                <w:rFonts w:eastAsia="Calibri"/>
                <w:sz w:val="28"/>
                <w:szCs w:val="28"/>
                <w:lang w:eastAsia="en-US"/>
              </w:rPr>
              <w:t>/п</w:t>
            </w:r>
          </w:p>
        </w:tc>
        <w:tc>
          <w:tcPr>
            <w:tcW w:w="6460" w:type="dxa"/>
            <w:tcBorders>
              <w:right w:val="single" w:sz="4" w:space="0" w:color="000000"/>
            </w:tcBorders>
            <w:vAlign w:val="center"/>
          </w:tcPr>
          <w:p w:rsidR="00EF0281" w:rsidRPr="00275217" w:rsidRDefault="00EF0281" w:rsidP="002E75E1">
            <w:pPr>
              <w:spacing w:after="200"/>
              <w:rPr>
                <w:rFonts w:eastAsia="Calibri"/>
                <w:sz w:val="28"/>
                <w:szCs w:val="28"/>
                <w:lang w:eastAsia="en-US"/>
              </w:rPr>
            </w:pPr>
            <w:r w:rsidRPr="00275217">
              <w:rPr>
                <w:rFonts w:eastAsia="Calibri"/>
                <w:sz w:val="28"/>
                <w:szCs w:val="28"/>
                <w:lang w:eastAsia="en-US"/>
              </w:rPr>
              <w:t>Наименование и содержание тем занятий</w:t>
            </w:r>
          </w:p>
        </w:tc>
        <w:tc>
          <w:tcPr>
            <w:tcW w:w="1134" w:type="dxa"/>
            <w:tcBorders>
              <w:left w:val="single" w:sz="4" w:space="0" w:color="000000"/>
              <w:right w:val="single" w:sz="4" w:space="0" w:color="000000"/>
            </w:tcBorders>
          </w:tcPr>
          <w:p w:rsidR="00EF0281" w:rsidRPr="00275217" w:rsidRDefault="00EF0281" w:rsidP="002E75E1">
            <w:pPr>
              <w:spacing w:after="200"/>
              <w:rPr>
                <w:rFonts w:eastAsia="Calibri"/>
                <w:sz w:val="28"/>
                <w:szCs w:val="28"/>
                <w:lang w:eastAsia="en-US"/>
              </w:rPr>
            </w:pPr>
            <w:r w:rsidRPr="00275217">
              <w:rPr>
                <w:rFonts w:eastAsia="Calibri"/>
                <w:sz w:val="28"/>
                <w:szCs w:val="28"/>
                <w:lang w:eastAsia="en-US"/>
              </w:rPr>
              <w:t>Лекции (часы)</w:t>
            </w:r>
          </w:p>
        </w:tc>
        <w:tc>
          <w:tcPr>
            <w:tcW w:w="1416" w:type="dxa"/>
            <w:tcBorders>
              <w:left w:val="single" w:sz="4" w:space="0" w:color="000000"/>
            </w:tcBorders>
          </w:tcPr>
          <w:p w:rsidR="00EF0281" w:rsidRPr="0038300B" w:rsidRDefault="00EF0281" w:rsidP="002E75E1">
            <w:pPr>
              <w:spacing w:after="200"/>
              <w:rPr>
                <w:rFonts w:eastAsia="Calibri"/>
                <w:sz w:val="28"/>
                <w:szCs w:val="28"/>
                <w:lang w:eastAsia="en-US"/>
              </w:rPr>
            </w:pPr>
            <w:r w:rsidRPr="00275217">
              <w:rPr>
                <w:rFonts w:eastAsia="Calibri"/>
                <w:sz w:val="28"/>
                <w:szCs w:val="28"/>
                <w:lang w:eastAsia="en-US"/>
              </w:rPr>
              <w:t>Самостоятельная работа (часы)</w:t>
            </w:r>
          </w:p>
        </w:tc>
      </w:tr>
      <w:tr w:rsidR="00EF0281" w:rsidRPr="0038300B" w:rsidTr="002E75E1">
        <w:tc>
          <w:tcPr>
            <w:tcW w:w="9604" w:type="dxa"/>
            <w:gridSpan w:val="4"/>
          </w:tcPr>
          <w:p w:rsidR="00EF0281" w:rsidRPr="0038300B" w:rsidRDefault="00EF0281" w:rsidP="002E75E1">
            <w:pPr>
              <w:spacing w:after="200"/>
              <w:jc w:val="center"/>
              <w:rPr>
                <w:rFonts w:eastAsia="Calibri"/>
                <w:sz w:val="28"/>
                <w:szCs w:val="28"/>
                <w:lang w:eastAsia="en-US"/>
              </w:rPr>
            </w:pPr>
            <w:r w:rsidRPr="0038300B">
              <w:rPr>
                <w:rFonts w:eastAsia="Calibri"/>
                <w:b/>
                <w:bCs/>
                <w:sz w:val="28"/>
                <w:szCs w:val="28"/>
                <w:lang w:eastAsia="en-US"/>
              </w:rPr>
              <w:t>3 семестр</w:t>
            </w:r>
          </w:p>
        </w:tc>
      </w:tr>
      <w:tr w:rsidR="00EF0281" w:rsidRPr="0038300B" w:rsidTr="002E75E1">
        <w:trPr>
          <w:trHeight w:val="1364"/>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w:t>
            </w:r>
          </w:p>
        </w:tc>
        <w:tc>
          <w:tcPr>
            <w:tcW w:w="6460" w:type="dxa"/>
            <w:tcBorders>
              <w:right w:val="single" w:sz="4" w:space="0" w:color="000000"/>
            </w:tcBorders>
          </w:tcPr>
          <w:p w:rsidR="00EF0281" w:rsidRPr="0038300B" w:rsidRDefault="00EF0281" w:rsidP="002E75E1">
            <w:pPr>
              <w:tabs>
                <w:tab w:val="left" w:pos="3615"/>
              </w:tabs>
              <w:spacing w:after="200"/>
              <w:jc w:val="both"/>
              <w:rPr>
                <w:rFonts w:eastAsia="Calibri"/>
                <w:b/>
                <w:bCs/>
                <w:sz w:val="28"/>
                <w:szCs w:val="28"/>
                <w:lang w:eastAsia="en-US"/>
              </w:rPr>
            </w:pPr>
            <w:r w:rsidRPr="0038300B">
              <w:rPr>
                <w:sz w:val="28"/>
                <w:szCs w:val="28"/>
              </w:rPr>
              <w:t>Развитие науки логика (</w:t>
            </w:r>
            <w:proofErr w:type="spellStart"/>
            <w:r w:rsidRPr="0038300B">
              <w:rPr>
                <w:sz w:val="28"/>
                <w:szCs w:val="28"/>
              </w:rPr>
              <w:t>мантыйк</w:t>
            </w:r>
            <w:proofErr w:type="spellEnd"/>
            <w:r w:rsidRPr="0038300B">
              <w:rPr>
                <w:sz w:val="28"/>
                <w:szCs w:val="28"/>
              </w:rPr>
              <w:t>). Определение науки. Причины изучения науки логики и секрет ее названия. Предмет логики. Влияния логики на другие науки. Правовая норма изучения логики.</w:t>
            </w:r>
          </w:p>
        </w:tc>
        <w:tc>
          <w:tcPr>
            <w:tcW w:w="1134" w:type="dxa"/>
            <w:tcBorders>
              <w:left w:val="single" w:sz="4" w:space="0" w:color="000000"/>
              <w:righ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4</w:t>
            </w:r>
          </w:p>
        </w:tc>
        <w:tc>
          <w:tcPr>
            <w:tcW w:w="1416" w:type="dxa"/>
            <w:tcBorders>
              <w:lef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8</w:t>
            </w:r>
          </w:p>
        </w:tc>
      </w:tr>
      <w:tr w:rsidR="00EF0281" w:rsidRPr="0038300B" w:rsidTr="002E75E1">
        <w:trPr>
          <w:trHeight w:val="719"/>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2</w:t>
            </w:r>
          </w:p>
        </w:tc>
        <w:tc>
          <w:tcPr>
            <w:tcW w:w="6460" w:type="dxa"/>
            <w:tcBorders>
              <w:right w:val="single" w:sz="4" w:space="0" w:color="000000"/>
            </w:tcBorders>
          </w:tcPr>
          <w:p w:rsidR="00EF0281" w:rsidRPr="0038300B" w:rsidRDefault="00EF0281" w:rsidP="002E75E1">
            <w:pPr>
              <w:rPr>
                <w:rFonts w:eastAsia="Calibri"/>
                <w:iCs/>
                <w:sz w:val="28"/>
                <w:szCs w:val="28"/>
                <w:lang w:eastAsia="en-US"/>
              </w:rPr>
            </w:pPr>
            <w:r w:rsidRPr="0038300B">
              <w:rPr>
                <w:sz w:val="28"/>
                <w:szCs w:val="28"/>
              </w:rPr>
              <w:t>Виды приобретенных информаций (ал</w:t>
            </w:r>
            <w:proofErr w:type="gramStart"/>
            <w:r w:rsidRPr="0038300B">
              <w:rPr>
                <w:sz w:val="28"/>
                <w:szCs w:val="28"/>
              </w:rPr>
              <w:t>ь-</w:t>
            </w:r>
            <w:proofErr w:type="gramEnd"/>
            <w:r w:rsidRPr="0038300B">
              <w:rPr>
                <w:sz w:val="28"/>
                <w:szCs w:val="28"/>
              </w:rPr>
              <w:t>‘ильм аль-хадис). Понятие (</w:t>
            </w:r>
            <w:proofErr w:type="spellStart"/>
            <w:r w:rsidRPr="0038300B">
              <w:rPr>
                <w:sz w:val="28"/>
                <w:szCs w:val="28"/>
              </w:rPr>
              <w:t>тасаввур</w:t>
            </w:r>
            <w:proofErr w:type="spellEnd"/>
            <w:r w:rsidRPr="0038300B">
              <w:rPr>
                <w:sz w:val="28"/>
                <w:szCs w:val="28"/>
              </w:rPr>
              <w:t>) и суждение (</w:t>
            </w:r>
            <w:proofErr w:type="spellStart"/>
            <w:r w:rsidRPr="0038300B">
              <w:rPr>
                <w:sz w:val="28"/>
                <w:szCs w:val="28"/>
              </w:rPr>
              <w:t>тасдык</w:t>
            </w:r>
            <w:proofErr w:type="spellEnd"/>
            <w:r w:rsidRPr="0038300B">
              <w:rPr>
                <w:sz w:val="28"/>
                <w:szCs w:val="28"/>
              </w:rPr>
              <w:t>)</w:t>
            </w:r>
          </w:p>
        </w:tc>
        <w:tc>
          <w:tcPr>
            <w:tcW w:w="1134" w:type="dxa"/>
            <w:tcBorders>
              <w:left w:val="single" w:sz="4" w:space="0" w:color="000000"/>
              <w:righ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4</w:t>
            </w:r>
          </w:p>
        </w:tc>
        <w:tc>
          <w:tcPr>
            <w:tcW w:w="1416" w:type="dxa"/>
            <w:tcBorders>
              <w:lef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8</w:t>
            </w:r>
          </w:p>
        </w:tc>
      </w:tr>
      <w:tr w:rsidR="00EF0281" w:rsidRPr="0038300B" w:rsidTr="002E75E1">
        <w:trPr>
          <w:trHeight w:val="180"/>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3</w:t>
            </w:r>
          </w:p>
        </w:tc>
        <w:tc>
          <w:tcPr>
            <w:tcW w:w="6460" w:type="dxa"/>
            <w:tcBorders>
              <w:right w:val="single" w:sz="4" w:space="0" w:color="000000"/>
            </w:tcBorders>
          </w:tcPr>
          <w:p w:rsidR="00EF0281" w:rsidRPr="0038300B" w:rsidRDefault="00EF0281" w:rsidP="002E75E1">
            <w:pPr>
              <w:rPr>
                <w:sz w:val="28"/>
                <w:szCs w:val="28"/>
              </w:rPr>
            </w:pPr>
            <w:r w:rsidRPr="0038300B">
              <w:rPr>
                <w:sz w:val="28"/>
                <w:szCs w:val="28"/>
              </w:rPr>
              <w:t>Фразы и их указания на смыслы</w:t>
            </w:r>
          </w:p>
        </w:tc>
        <w:tc>
          <w:tcPr>
            <w:tcW w:w="1134" w:type="dxa"/>
            <w:tcBorders>
              <w:left w:val="single" w:sz="4" w:space="0" w:color="000000"/>
              <w:righ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4</w:t>
            </w:r>
          </w:p>
        </w:tc>
        <w:tc>
          <w:tcPr>
            <w:tcW w:w="1416" w:type="dxa"/>
            <w:tcBorders>
              <w:lef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4</w:t>
            </w:r>
          </w:p>
        </w:tc>
      </w:tr>
      <w:tr w:rsidR="00EF0281" w:rsidRPr="0038300B" w:rsidTr="002E75E1">
        <w:trPr>
          <w:trHeight w:val="170"/>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4</w:t>
            </w:r>
          </w:p>
        </w:tc>
        <w:tc>
          <w:tcPr>
            <w:tcW w:w="6460" w:type="dxa"/>
            <w:tcBorders>
              <w:right w:val="single" w:sz="4" w:space="0" w:color="000000"/>
            </w:tcBorders>
          </w:tcPr>
          <w:p w:rsidR="00EF0281" w:rsidRPr="0038300B" w:rsidRDefault="00EF0281" w:rsidP="002E75E1">
            <w:pPr>
              <w:rPr>
                <w:b/>
                <w:bCs/>
                <w:sz w:val="28"/>
                <w:szCs w:val="28"/>
              </w:rPr>
            </w:pPr>
            <w:r w:rsidRPr="0038300B">
              <w:rPr>
                <w:sz w:val="28"/>
                <w:szCs w:val="28"/>
              </w:rPr>
              <w:t>Пять категорий (</w:t>
            </w:r>
            <w:proofErr w:type="spellStart"/>
            <w:r w:rsidRPr="0038300B">
              <w:rPr>
                <w:sz w:val="28"/>
                <w:szCs w:val="28"/>
              </w:rPr>
              <w:t>куллият</w:t>
            </w:r>
            <w:proofErr w:type="spellEnd"/>
            <w:r w:rsidRPr="0038300B">
              <w:rPr>
                <w:sz w:val="28"/>
                <w:szCs w:val="28"/>
              </w:rPr>
              <w:t xml:space="preserve"> хамса)</w:t>
            </w:r>
          </w:p>
        </w:tc>
        <w:tc>
          <w:tcPr>
            <w:tcW w:w="1134" w:type="dxa"/>
            <w:tcBorders>
              <w:left w:val="single" w:sz="4" w:space="0" w:color="000000"/>
              <w:righ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4</w:t>
            </w:r>
          </w:p>
        </w:tc>
        <w:tc>
          <w:tcPr>
            <w:tcW w:w="1416" w:type="dxa"/>
            <w:tcBorders>
              <w:lef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8</w:t>
            </w:r>
          </w:p>
        </w:tc>
      </w:tr>
      <w:tr w:rsidR="00EF0281" w:rsidRPr="0038300B" w:rsidTr="002E75E1">
        <w:trPr>
          <w:trHeight w:val="311"/>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5</w:t>
            </w:r>
          </w:p>
        </w:tc>
        <w:tc>
          <w:tcPr>
            <w:tcW w:w="6460" w:type="dxa"/>
            <w:tcBorders>
              <w:right w:val="single" w:sz="4" w:space="0" w:color="000000"/>
            </w:tcBorders>
          </w:tcPr>
          <w:p w:rsidR="00EF0281" w:rsidRPr="0038300B" w:rsidRDefault="00EF0281" w:rsidP="002E75E1">
            <w:pPr>
              <w:rPr>
                <w:sz w:val="28"/>
                <w:szCs w:val="28"/>
              </w:rPr>
            </w:pPr>
            <w:r w:rsidRPr="0038300B">
              <w:rPr>
                <w:sz w:val="28"/>
                <w:szCs w:val="28"/>
              </w:rPr>
              <w:t>Определения (</w:t>
            </w:r>
            <w:proofErr w:type="spellStart"/>
            <w:r w:rsidRPr="0038300B">
              <w:rPr>
                <w:sz w:val="28"/>
                <w:szCs w:val="28"/>
              </w:rPr>
              <w:t>та‘рифат</w:t>
            </w:r>
            <w:proofErr w:type="spellEnd"/>
            <w:r w:rsidRPr="0038300B">
              <w:rPr>
                <w:sz w:val="28"/>
                <w:szCs w:val="28"/>
              </w:rPr>
              <w:t>) и его особенности</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8</w:t>
            </w:r>
          </w:p>
        </w:tc>
        <w:tc>
          <w:tcPr>
            <w:tcW w:w="1416" w:type="dxa"/>
            <w:tcBorders>
              <w:lef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8</w:t>
            </w:r>
          </w:p>
        </w:tc>
      </w:tr>
      <w:tr w:rsidR="00EF0281" w:rsidRPr="0038300B" w:rsidTr="002E75E1">
        <w:trPr>
          <w:trHeight w:val="612"/>
        </w:trPr>
        <w:tc>
          <w:tcPr>
            <w:tcW w:w="594" w:type="dxa"/>
          </w:tcPr>
          <w:p w:rsidR="00EF0281" w:rsidRPr="0038300B" w:rsidRDefault="00EF0281" w:rsidP="002E75E1">
            <w:pPr>
              <w:spacing w:after="200"/>
              <w:jc w:val="center"/>
              <w:rPr>
                <w:rFonts w:eastAsia="Calibri"/>
                <w:sz w:val="28"/>
                <w:szCs w:val="28"/>
                <w:lang w:eastAsia="en-US"/>
              </w:rPr>
            </w:pPr>
          </w:p>
        </w:tc>
        <w:tc>
          <w:tcPr>
            <w:tcW w:w="6460" w:type="dxa"/>
            <w:tcBorders>
              <w:right w:val="single" w:sz="4" w:space="0" w:color="000000"/>
            </w:tcBorders>
          </w:tcPr>
          <w:p w:rsidR="00EF0281" w:rsidRPr="0038300B" w:rsidRDefault="00EF0281" w:rsidP="002E75E1">
            <w:pPr>
              <w:rPr>
                <w:b/>
                <w:bCs/>
                <w:color w:val="000000"/>
                <w:sz w:val="28"/>
                <w:szCs w:val="28"/>
              </w:rPr>
            </w:pPr>
            <w:r w:rsidRPr="0038300B">
              <w:rPr>
                <w:b/>
                <w:bCs/>
                <w:color w:val="000000"/>
                <w:sz w:val="28"/>
                <w:szCs w:val="28"/>
              </w:rPr>
              <w:t>Итого за 3 семестр</w:t>
            </w:r>
          </w:p>
        </w:tc>
        <w:tc>
          <w:tcPr>
            <w:tcW w:w="1134" w:type="dxa"/>
            <w:tcBorders>
              <w:left w:val="single" w:sz="4" w:space="0" w:color="000000"/>
              <w:righ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24</w:t>
            </w:r>
          </w:p>
        </w:tc>
        <w:tc>
          <w:tcPr>
            <w:tcW w:w="1416" w:type="dxa"/>
            <w:tcBorders>
              <w:left w:val="single" w:sz="4" w:space="0" w:color="000000"/>
            </w:tcBorders>
          </w:tcPr>
          <w:p w:rsidR="00EF0281" w:rsidRPr="0038300B" w:rsidRDefault="00EF0281" w:rsidP="002E75E1">
            <w:pPr>
              <w:spacing w:after="200"/>
              <w:jc w:val="center"/>
              <w:rPr>
                <w:rFonts w:eastAsia="Calibri"/>
                <w:sz w:val="28"/>
                <w:szCs w:val="28"/>
                <w:lang w:eastAsia="en-US"/>
              </w:rPr>
            </w:pPr>
            <w:r>
              <w:rPr>
                <w:rFonts w:eastAsia="Calibri"/>
                <w:sz w:val="28"/>
                <w:szCs w:val="28"/>
                <w:lang w:eastAsia="en-US"/>
              </w:rPr>
              <w:t>36</w:t>
            </w:r>
          </w:p>
        </w:tc>
      </w:tr>
      <w:tr w:rsidR="00EF0281" w:rsidRPr="0038300B" w:rsidTr="002E75E1">
        <w:trPr>
          <w:trHeight w:val="691"/>
        </w:trPr>
        <w:tc>
          <w:tcPr>
            <w:tcW w:w="9604" w:type="dxa"/>
            <w:gridSpan w:val="4"/>
          </w:tcPr>
          <w:p w:rsidR="00EF0281" w:rsidRPr="0038300B" w:rsidRDefault="00EF0281" w:rsidP="002E75E1">
            <w:pPr>
              <w:spacing w:after="200"/>
              <w:jc w:val="center"/>
              <w:rPr>
                <w:rFonts w:eastAsia="Calibri"/>
                <w:sz w:val="28"/>
                <w:szCs w:val="28"/>
                <w:lang w:eastAsia="en-US"/>
              </w:rPr>
            </w:pPr>
            <w:r w:rsidRPr="0038300B">
              <w:rPr>
                <w:b/>
                <w:bCs/>
                <w:color w:val="000000"/>
                <w:sz w:val="28"/>
                <w:szCs w:val="28"/>
              </w:rPr>
              <w:t>4 семестр</w:t>
            </w:r>
          </w:p>
        </w:tc>
      </w:tr>
      <w:tr w:rsidR="00EF0281" w:rsidRPr="0038300B" w:rsidTr="002E75E1">
        <w:trPr>
          <w:trHeight w:val="70"/>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6</w:t>
            </w:r>
          </w:p>
        </w:tc>
        <w:tc>
          <w:tcPr>
            <w:tcW w:w="6460" w:type="dxa"/>
            <w:tcBorders>
              <w:right w:val="single" w:sz="4" w:space="0" w:color="000000"/>
            </w:tcBorders>
          </w:tcPr>
          <w:p w:rsidR="00EF0281" w:rsidRPr="0038300B" w:rsidRDefault="00EF0281" w:rsidP="002E75E1">
            <w:pPr>
              <w:rPr>
                <w:b/>
                <w:bCs/>
                <w:color w:val="000000"/>
                <w:sz w:val="28"/>
                <w:szCs w:val="28"/>
              </w:rPr>
            </w:pPr>
            <w:r w:rsidRPr="0038300B">
              <w:rPr>
                <w:sz w:val="28"/>
                <w:szCs w:val="28"/>
              </w:rPr>
              <w:t>Основы суждения (</w:t>
            </w:r>
            <w:proofErr w:type="spellStart"/>
            <w:r w:rsidRPr="0038300B">
              <w:rPr>
                <w:sz w:val="28"/>
                <w:szCs w:val="28"/>
              </w:rPr>
              <w:t>кадыйа</w:t>
            </w:r>
            <w:proofErr w:type="spellEnd"/>
            <w:r w:rsidRPr="0038300B">
              <w:rPr>
                <w:sz w:val="28"/>
                <w:szCs w:val="28"/>
              </w:rPr>
              <w:t>).  Классификация суждений: простое суждение (</w:t>
            </w:r>
            <w:proofErr w:type="spellStart"/>
            <w:r w:rsidRPr="0038300B">
              <w:rPr>
                <w:sz w:val="28"/>
                <w:szCs w:val="28"/>
              </w:rPr>
              <w:t>кадыйа</w:t>
            </w:r>
            <w:proofErr w:type="spellEnd"/>
            <w:r w:rsidRPr="0038300B">
              <w:rPr>
                <w:sz w:val="28"/>
                <w:szCs w:val="28"/>
              </w:rPr>
              <w:t xml:space="preserve"> </w:t>
            </w:r>
            <w:proofErr w:type="spellStart"/>
            <w:r w:rsidRPr="0038300B">
              <w:rPr>
                <w:sz w:val="28"/>
                <w:szCs w:val="28"/>
              </w:rPr>
              <w:t>хамлийа</w:t>
            </w:r>
            <w:proofErr w:type="spellEnd"/>
            <w:r w:rsidRPr="0038300B">
              <w:rPr>
                <w:sz w:val="28"/>
                <w:szCs w:val="28"/>
              </w:rPr>
              <w:t>), соединительно-условное суждение (</w:t>
            </w:r>
            <w:proofErr w:type="spellStart"/>
            <w:r w:rsidRPr="0038300B">
              <w:rPr>
                <w:sz w:val="28"/>
                <w:szCs w:val="28"/>
              </w:rPr>
              <w:t>кадыйа</w:t>
            </w:r>
            <w:proofErr w:type="spellEnd"/>
            <w:r w:rsidRPr="0038300B">
              <w:rPr>
                <w:sz w:val="28"/>
                <w:szCs w:val="28"/>
              </w:rPr>
              <w:t xml:space="preserve"> </w:t>
            </w:r>
            <w:proofErr w:type="spellStart"/>
            <w:r w:rsidRPr="0038300B">
              <w:rPr>
                <w:sz w:val="28"/>
                <w:szCs w:val="28"/>
              </w:rPr>
              <w:t>шартийа</w:t>
            </w:r>
            <w:proofErr w:type="spellEnd"/>
            <w:r w:rsidRPr="0038300B">
              <w:rPr>
                <w:sz w:val="28"/>
                <w:szCs w:val="28"/>
              </w:rPr>
              <w:t xml:space="preserve"> </w:t>
            </w:r>
            <w:proofErr w:type="spellStart"/>
            <w:r w:rsidRPr="0038300B">
              <w:rPr>
                <w:sz w:val="28"/>
                <w:szCs w:val="28"/>
              </w:rPr>
              <w:t>муттасиля</w:t>
            </w:r>
            <w:proofErr w:type="spellEnd"/>
            <w:r w:rsidRPr="0038300B">
              <w:rPr>
                <w:sz w:val="28"/>
                <w:szCs w:val="28"/>
              </w:rPr>
              <w:t xml:space="preserve">), </w:t>
            </w:r>
            <w:proofErr w:type="spellStart"/>
            <w:r w:rsidRPr="0038300B">
              <w:rPr>
                <w:sz w:val="28"/>
                <w:szCs w:val="28"/>
              </w:rPr>
              <w:t>разъединительно</w:t>
            </w:r>
            <w:proofErr w:type="spellEnd"/>
            <w:r w:rsidRPr="0038300B">
              <w:rPr>
                <w:sz w:val="28"/>
                <w:szCs w:val="28"/>
              </w:rPr>
              <w:t>-условное суждение (</w:t>
            </w:r>
            <w:proofErr w:type="spellStart"/>
            <w:r w:rsidRPr="0038300B">
              <w:rPr>
                <w:sz w:val="28"/>
                <w:szCs w:val="28"/>
              </w:rPr>
              <w:t>кадыйа</w:t>
            </w:r>
            <w:proofErr w:type="spellEnd"/>
            <w:r w:rsidRPr="0038300B">
              <w:rPr>
                <w:sz w:val="28"/>
                <w:szCs w:val="28"/>
              </w:rPr>
              <w:t xml:space="preserve"> </w:t>
            </w:r>
            <w:proofErr w:type="spellStart"/>
            <w:r w:rsidRPr="0038300B">
              <w:rPr>
                <w:sz w:val="28"/>
                <w:szCs w:val="28"/>
              </w:rPr>
              <w:t>шартийа</w:t>
            </w:r>
            <w:proofErr w:type="spellEnd"/>
            <w:r w:rsidRPr="0038300B">
              <w:rPr>
                <w:sz w:val="28"/>
                <w:szCs w:val="28"/>
              </w:rPr>
              <w:t xml:space="preserve"> </w:t>
            </w:r>
            <w:proofErr w:type="spellStart"/>
            <w:r w:rsidRPr="0038300B">
              <w:rPr>
                <w:sz w:val="28"/>
                <w:szCs w:val="28"/>
              </w:rPr>
              <w:t>мунфасиля</w:t>
            </w:r>
            <w:proofErr w:type="spellEnd"/>
            <w:r w:rsidRPr="0038300B">
              <w:rPr>
                <w:sz w:val="28"/>
                <w:szCs w:val="28"/>
              </w:rPr>
              <w:t>) и их составные.</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6</w:t>
            </w:r>
          </w:p>
        </w:tc>
        <w:tc>
          <w:tcPr>
            <w:tcW w:w="1416" w:type="dxa"/>
            <w:tcBorders>
              <w:left w:val="single" w:sz="4" w:space="0" w:color="000000"/>
            </w:tcBorders>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4</w:t>
            </w:r>
          </w:p>
        </w:tc>
      </w:tr>
      <w:tr w:rsidR="00EF0281" w:rsidRPr="0038300B" w:rsidTr="002E75E1">
        <w:trPr>
          <w:trHeight w:val="97"/>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7</w:t>
            </w:r>
          </w:p>
        </w:tc>
        <w:tc>
          <w:tcPr>
            <w:tcW w:w="6460" w:type="dxa"/>
            <w:tcBorders>
              <w:right w:val="single" w:sz="4" w:space="0" w:color="000000"/>
            </w:tcBorders>
          </w:tcPr>
          <w:p w:rsidR="00EF0281" w:rsidRPr="00EF0281" w:rsidRDefault="00EF0281" w:rsidP="002E75E1">
            <w:pPr>
              <w:rPr>
                <w:b/>
                <w:bCs/>
                <w:sz w:val="28"/>
                <w:szCs w:val="28"/>
              </w:rPr>
            </w:pPr>
            <w:r w:rsidRPr="0038300B">
              <w:rPr>
                <w:sz w:val="28"/>
                <w:szCs w:val="28"/>
              </w:rPr>
              <w:t>Аргументация (</w:t>
            </w:r>
            <w:proofErr w:type="spellStart"/>
            <w:r w:rsidRPr="0038300B">
              <w:rPr>
                <w:sz w:val="28"/>
                <w:szCs w:val="28"/>
              </w:rPr>
              <w:t>истидлял</w:t>
            </w:r>
            <w:proofErr w:type="spellEnd"/>
            <w:r w:rsidRPr="0038300B">
              <w:rPr>
                <w:sz w:val="28"/>
                <w:szCs w:val="28"/>
              </w:rPr>
              <w:t>) и его особенности</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4</w:t>
            </w:r>
          </w:p>
        </w:tc>
        <w:tc>
          <w:tcPr>
            <w:tcW w:w="1416" w:type="dxa"/>
            <w:tcBorders>
              <w:left w:val="single" w:sz="4" w:space="0" w:color="000000"/>
            </w:tcBorders>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4</w:t>
            </w:r>
          </w:p>
        </w:tc>
      </w:tr>
      <w:tr w:rsidR="00EF0281" w:rsidRPr="0038300B" w:rsidTr="002E75E1">
        <w:trPr>
          <w:trHeight w:val="119"/>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8</w:t>
            </w:r>
          </w:p>
        </w:tc>
        <w:tc>
          <w:tcPr>
            <w:tcW w:w="6460" w:type="dxa"/>
            <w:tcBorders>
              <w:right w:val="single" w:sz="4" w:space="0" w:color="000000"/>
            </w:tcBorders>
          </w:tcPr>
          <w:p w:rsidR="00EF0281" w:rsidRPr="0038300B" w:rsidRDefault="00EF0281" w:rsidP="002E75E1">
            <w:pPr>
              <w:rPr>
                <w:b/>
                <w:bCs/>
                <w:sz w:val="28"/>
                <w:szCs w:val="28"/>
              </w:rPr>
            </w:pPr>
            <w:r w:rsidRPr="0038300B">
              <w:rPr>
                <w:sz w:val="28"/>
                <w:szCs w:val="28"/>
              </w:rPr>
              <w:t>Аналогия (</w:t>
            </w:r>
            <w:proofErr w:type="spellStart"/>
            <w:r w:rsidRPr="0038300B">
              <w:rPr>
                <w:sz w:val="28"/>
                <w:szCs w:val="28"/>
              </w:rPr>
              <w:t>кыйас</w:t>
            </w:r>
            <w:proofErr w:type="spellEnd"/>
            <w:r w:rsidRPr="0038300B">
              <w:rPr>
                <w:sz w:val="28"/>
                <w:szCs w:val="28"/>
              </w:rPr>
              <w:t>)</w:t>
            </w:r>
          </w:p>
        </w:tc>
        <w:tc>
          <w:tcPr>
            <w:tcW w:w="1134" w:type="dxa"/>
            <w:tcBorders>
              <w:left w:val="single" w:sz="4" w:space="0" w:color="000000"/>
              <w:right w:val="single" w:sz="4" w:space="0" w:color="000000"/>
            </w:tcBorders>
          </w:tcPr>
          <w:p w:rsidR="00EF0281" w:rsidRPr="00275217" w:rsidRDefault="00275217" w:rsidP="002E75E1">
            <w:pPr>
              <w:spacing w:after="200"/>
              <w:jc w:val="center"/>
              <w:rPr>
                <w:rFonts w:eastAsia="Calibri"/>
                <w:sz w:val="28"/>
                <w:szCs w:val="28"/>
                <w:lang w:eastAsia="en-US"/>
              </w:rPr>
            </w:pPr>
            <w:r>
              <w:rPr>
                <w:rFonts w:eastAsia="Calibri"/>
                <w:sz w:val="28"/>
                <w:szCs w:val="28"/>
                <w:lang w:eastAsia="en-US"/>
              </w:rPr>
              <w:t>4</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3</w:t>
            </w:r>
          </w:p>
        </w:tc>
      </w:tr>
      <w:tr w:rsidR="00EF0281" w:rsidRPr="0038300B" w:rsidTr="002E75E1">
        <w:trPr>
          <w:trHeight w:val="155"/>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9</w:t>
            </w:r>
          </w:p>
        </w:tc>
        <w:tc>
          <w:tcPr>
            <w:tcW w:w="6460" w:type="dxa"/>
            <w:tcBorders>
              <w:right w:val="single" w:sz="4" w:space="0" w:color="000000"/>
            </w:tcBorders>
          </w:tcPr>
          <w:p w:rsidR="00EF0281" w:rsidRPr="0038300B" w:rsidRDefault="00EF0281" w:rsidP="002E75E1">
            <w:pPr>
              <w:rPr>
                <w:b/>
                <w:bCs/>
                <w:color w:val="000000"/>
                <w:sz w:val="28"/>
                <w:szCs w:val="28"/>
              </w:rPr>
            </w:pPr>
            <w:r w:rsidRPr="0038300B">
              <w:rPr>
                <w:sz w:val="28"/>
                <w:szCs w:val="28"/>
              </w:rPr>
              <w:t>Индукция (</w:t>
            </w:r>
            <w:proofErr w:type="spellStart"/>
            <w:r w:rsidRPr="0038300B">
              <w:rPr>
                <w:sz w:val="28"/>
                <w:szCs w:val="28"/>
              </w:rPr>
              <w:t>истикра</w:t>
            </w:r>
            <w:proofErr w:type="spellEnd"/>
            <w:r w:rsidRPr="0038300B">
              <w:rPr>
                <w:sz w:val="28"/>
                <w:szCs w:val="28"/>
              </w:rPr>
              <w:t>)</w:t>
            </w:r>
          </w:p>
        </w:tc>
        <w:tc>
          <w:tcPr>
            <w:tcW w:w="1134" w:type="dxa"/>
            <w:tcBorders>
              <w:left w:val="single" w:sz="4" w:space="0" w:color="000000"/>
              <w:right w:val="single" w:sz="4" w:space="0" w:color="000000"/>
            </w:tcBorders>
          </w:tcPr>
          <w:p w:rsidR="00EF0281" w:rsidRPr="00275217" w:rsidRDefault="00275217" w:rsidP="002E75E1">
            <w:pPr>
              <w:spacing w:after="200"/>
              <w:jc w:val="center"/>
              <w:rPr>
                <w:rFonts w:eastAsia="Calibri"/>
                <w:sz w:val="28"/>
                <w:szCs w:val="28"/>
                <w:lang w:eastAsia="en-US"/>
              </w:rPr>
            </w:pPr>
            <w:r>
              <w:rPr>
                <w:rFonts w:eastAsia="Calibri"/>
                <w:sz w:val="28"/>
                <w:szCs w:val="28"/>
                <w:lang w:eastAsia="en-US"/>
              </w:rPr>
              <w:t>2</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4</w:t>
            </w:r>
          </w:p>
        </w:tc>
      </w:tr>
      <w:tr w:rsidR="00EF0281" w:rsidRPr="0038300B" w:rsidTr="002E75E1">
        <w:trPr>
          <w:trHeight w:val="191"/>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lastRenderedPageBreak/>
              <w:t>10</w:t>
            </w:r>
          </w:p>
        </w:tc>
        <w:tc>
          <w:tcPr>
            <w:tcW w:w="6460" w:type="dxa"/>
            <w:tcBorders>
              <w:right w:val="single" w:sz="4" w:space="0" w:color="000000"/>
            </w:tcBorders>
          </w:tcPr>
          <w:p w:rsidR="00EF0281" w:rsidRPr="0038300B" w:rsidRDefault="00EF0281" w:rsidP="002E75E1">
            <w:pPr>
              <w:rPr>
                <w:b/>
                <w:bCs/>
                <w:color w:val="000000"/>
                <w:sz w:val="28"/>
                <w:szCs w:val="28"/>
              </w:rPr>
            </w:pPr>
            <w:r w:rsidRPr="0038300B">
              <w:rPr>
                <w:sz w:val="28"/>
                <w:szCs w:val="28"/>
              </w:rPr>
              <w:t>Анализ (</w:t>
            </w:r>
            <w:proofErr w:type="spellStart"/>
            <w:r w:rsidRPr="0038300B">
              <w:rPr>
                <w:sz w:val="28"/>
                <w:szCs w:val="28"/>
              </w:rPr>
              <w:t>тахлил</w:t>
            </w:r>
            <w:proofErr w:type="spellEnd"/>
            <w:r w:rsidRPr="0038300B">
              <w:rPr>
                <w:sz w:val="28"/>
                <w:szCs w:val="28"/>
              </w:rPr>
              <w:t>) и синтез (</w:t>
            </w:r>
            <w:proofErr w:type="spellStart"/>
            <w:r w:rsidRPr="0038300B">
              <w:rPr>
                <w:sz w:val="28"/>
                <w:szCs w:val="28"/>
              </w:rPr>
              <w:t>таркиб</w:t>
            </w:r>
            <w:proofErr w:type="spellEnd"/>
            <w:r w:rsidRPr="0038300B">
              <w:rPr>
                <w:sz w:val="28"/>
                <w:szCs w:val="28"/>
              </w:rPr>
              <w:t>)</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2</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4</w:t>
            </w:r>
          </w:p>
        </w:tc>
      </w:tr>
      <w:tr w:rsidR="00EF0281" w:rsidRPr="0038300B" w:rsidTr="002E75E1">
        <w:trPr>
          <w:trHeight w:val="191"/>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11</w:t>
            </w:r>
          </w:p>
        </w:tc>
        <w:tc>
          <w:tcPr>
            <w:tcW w:w="6460" w:type="dxa"/>
            <w:tcBorders>
              <w:right w:val="single" w:sz="4" w:space="0" w:color="000000"/>
            </w:tcBorders>
          </w:tcPr>
          <w:p w:rsidR="00EF0281" w:rsidRPr="0038300B" w:rsidRDefault="00EF0281" w:rsidP="002E75E1">
            <w:pPr>
              <w:rPr>
                <w:sz w:val="28"/>
                <w:szCs w:val="28"/>
              </w:rPr>
            </w:pPr>
            <w:r w:rsidRPr="0038300B">
              <w:rPr>
                <w:sz w:val="28"/>
                <w:szCs w:val="28"/>
              </w:rPr>
              <w:t>Представление (</w:t>
            </w:r>
            <w:proofErr w:type="spellStart"/>
            <w:r w:rsidRPr="0038300B">
              <w:rPr>
                <w:sz w:val="28"/>
                <w:szCs w:val="28"/>
              </w:rPr>
              <w:t>тамсил</w:t>
            </w:r>
            <w:proofErr w:type="spellEnd"/>
            <w:r w:rsidRPr="0038300B">
              <w:rPr>
                <w:sz w:val="28"/>
                <w:szCs w:val="28"/>
              </w:rPr>
              <w:t>)</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2</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4</w:t>
            </w:r>
          </w:p>
        </w:tc>
      </w:tr>
      <w:tr w:rsidR="00EF0281" w:rsidRPr="0038300B" w:rsidTr="002E75E1">
        <w:trPr>
          <w:trHeight w:val="422"/>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12</w:t>
            </w:r>
          </w:p>
        </w:tc>
        <w:tc>
          <w:tcPr>
            <w:tcW w:w="6460" w:type="dxa"/>
            <w:tcBorders>
              <w:right w:val="single" w:sz="4" w:space="0" w:color="000000"/>
            </w:tcBorders>
          </w:tcPr>
          <w:p w:rsidR="00EF0281" w:rsidRPr="0038300B" w:rsidRDefault="00EF0281" w:rsidP="002E75E1">
            <w:pPr>
              <w:rPr>
                <w:color w:val="000000"/>
                <w:sz w:val="28"/>
                <w:szCs w:val="28"/>
              </w:rPr>
            </w:pPr>
            <w:r w:rsidRPr="0038300B">
              <w:rPr>
                <w:color w:val="000000"/>
                <w:sz w:val="28"/>
                <w:szCs w:val="28"/>
              </w:rPr>
              <w:t>Доказательства (</w:t>
            </w:r>
            <w:proofErr w:type="spellStart"/>
            <w:r w:rsidRPr="0038300B">
              <w:rPr>
                <w:color w:val="000000"/>
                <w:sz w:val="28"/>
                <w:szCs w:val="28"/>
              </w:rPr>
              <w:t>худжадж</w:t>
            </w:r>
            <w:proofErr w:type="spellEnd"/>
            <w:r w:rsidRPr="0038300B">
              <w:rPr>
                <w:color w:val="000000"/>
                <w:sz w:val="28"/>
                <w:szCs w:val="28"/>
              </w:rPr>
              <w:t>) и их виды</w:t>
            </w:r>
          </w:p>
        </w:tc>
        <w:tc>
          <w:tcPr>
            <w:tcW w:w="1134" w:type="dxa"/>
            <w:tcBorders>
              <w:left w:val="single" w:sz="4" w:space="0" w:color="000000"/>
              <w:right w:val="single" w:sz="4" w:space="0" w:color="000000"/>
            </w:tcBorders>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4</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4</w:t>
            </w:r>
          </w:p>
        </w:tc>
      </w:tr>
      <w:tr w:rsidR="00EF0281" w:rsidRPr="0038300B" w:rsidTr="002E75E1">
        <w:trPr>
          <w:trHeight w:val="956"/>
        </w:trPr>
        <w:tc>
          <w:tcPr>
            <w:tcW w:w="594" w:type="dxa"/>
          </w:tcPr>
          <w:p w:rsidR="00EF0281" w:rsidRPr="0038300B" w:rsidRDefault="00EF0281" w:rsidP="002E75E1">
            <w:pPr>
              <w:spacing w:after="200"/>
              <w:jc w:val="center"/>
              <w:rPr>
                <w:rFonts w:eastAsia="Calibri"/>
                <w:sz w:val="28"/>
                <w:szCs w:val="28"/>
                <w:lang w:eastAsia="en-US"/>
              </w:rPr>
            </w:pPr>
          </w:p>
        </w:tc>
        <w:tc>
          <w:tcPr>
            <w:tcW w:w="6460" w:type="dxa"/>
            <w:tcBorders>
              <w:right w:val="single" w:sz="4" w:space="0" w:color="000000"/>
            </w:tcBorders>
          </w:tcPr>
          <w:p w:rsidR="00EF0281" w:rsidRPr="0038300B" w:rsidRDefault="00EF0281" w:rsidP="002E75E1">
            <w:pPr>
              <w:rPr>
                <w:b/>
                <w:bCs/>
                <w:color w:val="000000"/>
                <w:sz w:val="28"/>
                <w:szCs w:val="28"/>
              </w:rPr>
            </w:pPr>
            <w:r w:rsidRPr="0038300B">
              <w:rPr>
                <w:b/>
                <w:bCs/>
                <w:color w:val="000000"/>
                <w:sz w:val="28"/>
                <w:szCs w:val="28"/>
              </w:rPr>
              <w:t>Итого за 3 семестр</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24</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27</w:t>
            </w:r>
          </w:p>
        </w:tc>
      </w:tr>
      <w:tr w:rsidR="00EF0281" w:rsidRPr="0038300B" w:rsidTr="002E75E1">
        <w:trPr>
          <w:trHeight w:val="956"/>
        </w:trPr>
        <w:tc>
          <w:tcPr>
            <w:tcW w:w="9604" w:type="dxa"/>
            <w:gridSpan w:val="4"/>
          </w:tcPr>
          <w:p w:rsidR="00EF0281" w:rsidRPr="0038300B" w:rsidRDefault="00EF0281" w:rsidP="002E75E1">
            <w:pPr>
              <w:spacing w:after="200"/>
              <w:jc w:val="center"/>
              <w:rPr>
                <w:rFonts w:eastAsia="Calibri"/>
                <w:b/>
                <w:bCs/>
                <w:sz w:val="28"/>
                <w:szCs w:val="28"/>
                <w:lang w:eastAsia="en-US"/>
              </w:rPr>
            </w:pPr>
            <w:r w:rsidRPr="0038300B">
              <w:rPr>
                <w:rFonts w:eastAsia="Calibri"/>
                <w:b/>
                <w:bCs/>
                <w:sz w:val="28"/>
                <w:szCs w:val="28"/>
                <w:lang w:eastAsia="en-US"/>
              </w:rPr>
              <w:t>5 семестр</w:t>
            </w:r>
          </w:p>
        </w:tc>
      </w:tr>
      <w:tr w:rsidR="00EF0281" w:rsidRPr="0038300B" w:rsidTr="002E75E1">
        <w:trPr>
          <w:trHeight w:val="134"/>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13</w:t>
            </w:r>
          </w:p>
        </w:tc>
        <w:tc>
          <w:tcPr>
            <w:tcW w:w="6460" w:type="dxa"/>
            <w:tcBorders>
              <w:right w:val="single" w:sz="4" w:space="0" w:color="000000"/>
            </w:tcBorders>
          </w:tcPr>
          <w:p w:rsidR="00EF0281" w:rsidRPr="0038300B" w:rsidRDefault="00EF0281" w:rsidP="002E75E1">
            <w:pPr>
              <w:rPr>
                <w:color w:val="000000"/>
                <w:sz w:val="28"/>
                <w:szCs w:val="28"/>
              </w:rPr>
            </w:pPr>
            <w:r w:rsidRPr="0038300B">
              <w:rPr>
                <w:color w:val="000000"/>
                <w:sz w:val="28"/>
                <w:szCs w:val="28"/>
              </w:rPr>
              <w:t>Рациональные и обычные нормы</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1</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1</w:t>
            </w:r>
          </w:p>
        </w:tc>
      </w:tr>
      <w:tr w:rsidR="00EF0281" w:rsidRPr="0038300B" w:rsidTr="002E75E1">
        <w:trPr>
          <w:trHeight w:val="134"/>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14</w:t>
            </w:r>
          </w:p>
        </w:tc>
        <w:tc>
          <w:tcPr>
            <w:tcW w:w="6460" w:type="dxa"/>
            <w:tcBorders>
              <w:right w:val="single" w:sz="4" w:space="0" w:color="000000"/>
            </w:tcBorders>
          </w:tcPr>
          <w:p w:rsidR="00EF0281" w:rsidRPr="0038300B" w:rsidRDefault="00EF0281" w:rsidP="002E75E1">
            <w:pPr>
              <w:rPr>
                <w:color w:val="000000"/>
                <w:sz w:val="28"/>
                <w:szCs w:val="28"/>
                <w:rtl/>
              </w:rPr>
            </w:pPr>
            <w:r w:rsidRPr="0038300B">
              <w:rPr>
                <w:color w:val="000000"/>
                <w:sz w:val="28"/>
                <w:szCs w:val="28"/>
              </w:rPr>
              <w:t>Замкнутый круг (</w:t>
            </w:r>
            <w:proofErr w:type="spellStart"/>
            <w:r w:rsidRPr="0038300B">
              <w:rPr>
                <w:color w:val="000000"/>
                <w:sz w:val="28"/>
                <w:szCs w:val="28"/>
              </w:rPr>
              <w:t>даур</w:t>
            </w:r>
            <w:proofErr w:type="spellEnd"/>
            <w:r w:rsidRPr="0038300B">
              <w:rPr>
                <w:color w:val="000000"/>
                <w:sz w:val="28"/>
                <w:szCs w:val="28"/>
              </w:rPr>
              <w:t>) и бесконечная цепь (</w:t>
            </w:r>
            <w:proofErr w:type="spellStart"/>
            <w:r w:rsidRPr="0038300B">
              <w:rPr>
                <w:color w:val="000000"/>
                <w:sz w:val="28"/>
                <w:szCs w:val="28"/>
              </w:rPr>
              <w:t>тасалсул</w:t>
            </w:r>
            <w:proofErr w:type="spellEnd"/>
            <w:r w:rsidRPr="0038300B">
              <w:rPr>
                <w:color w:val="000000"/>
                <w:sz w:val="28"/>
                <w:szCs w:val="28"/>
              </w:rPr>
              <w:t>)</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1</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4</w:t>
            </w:r>
          </w:p>
        </w:tc>
      </w:tr>
      <w:tr w:rsidR="00EF0281" w:rsidRPr="0038300B" w:rsidTr="002E75E1">
        <w:trPr>
          <w:trHeight w:val="134"/>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15</w:t>
            </w:r>
          </w:p>
        </w:tc>
        <w:tc>
          <w:tcPr>
            <w:tcW w:w="6460" w:type="dxa"/>
            <w:tcBorders>
              <w:right w:val="single" w:sz="4" w:space="0" w:color="000000"/>
            </w:tcBorders>
          </w:tcPr>
          <w:p w:rsidR="00EF0281" w:rsidRPr="0038300B" w:rsidRDefault="00EF0281" w:rsidP="002E75E1">
            <w:pPr>
              <w:rPr>
                <w:color w:val="000000"/>
                <w:sz w:val="28"/>
                <w:szCs w:val="28"/>
              </w:rPr>
            </w:pPr>
            <w:r w:rsidRPr="0038300B">
              <w:rPr>
                <w:color w:val="000000"/>
                <w:sz w:val="28"/>
                <w:szCs w:val="28"/>
              </w:rPr>
              <w:t>Десять категорий (</w:t>
            </w:r>
            <w:proofErr w:type="spellStart"/>
            <w:r w:rsidRPr="0038300B">
              <w:rPr>
                <w:color w:val="000000"/>
                <w:sz w:val="28"/>
                <w:szCs w:val="28"/>
              </w:rPr>
              <w:t>макулат</w:t>
            </w:r>
            <w:proofErr w:type="spellEnd"/>
            <w:r w:rsidRPr="0038300B">
              <w:rPr>
                <w:color w:val="000000"/>
                <w:sz w:val="28"/>
                <w:szCs w:val="28"/>
              </w:rPr>
              <w:t xml:space="preserve"> </w:t>
            </w:r>
            <w:r w:rsidRPr="0038300B">
              <w:rPr>
                <w:color w:val="000000"/>
                <w:sz w:val="28"/>
                <w:szCs w:val="28"/>
                <w:lang w:val="en-US"/>
              </w:rPr>
              <w:t>‘</w:t>
            </w:r>
            <w:proofErr w:type="spellStart"/>
            <w:r w:rsidRPr="0038300B">
              <w:rPr>
                <w:color w:val="000000"/>
                <w:sz w:val="28"/>
                <w:szCs w:val="28"/>
              </w:rPr>
              <w:t>ашара</w:t>
            </w:r>
            <w:proofErr w:type="spellEnd"/>
            <w:r w:rsidRPr="0038300B">
              <w:rPr>
                <w:color w:val="000000"/>
                <w:sz w:val="28"/>
                <w:szCs w:val="28"/>
              </w:rPr>
              <w:t>)</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1</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2</w:t>
            </w:r>
          </w:p>
        </w:tc>
      </w:tr>
      <w:tr w:rsidR="00EF0281" w:rsidRPr="0038300B" w:rsidTr="002E75E1">
        <w:trPr>
          <w:trHeight w:val="134"/>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16</w:t>
            </w:r>
          </w:p>
        </w:tc>
        <w:tc>
          <w:tcPr>
            <w:tcW w:w="6460" w:type="dxa"/>
            <w:tcBorders>
              <w:right w:val="single" w:sz="4" w:space="0" w:color="000000"/>
            </w:tcBorders>
          </w:tcPr>
          <w:p w:rsidR="00EF0281" w:rsidRPr="0038300B" w:rsidRDefault="00EF0281" w:rsidP="002E75E1">
            <w:pPr>
              <w:rPr>
                <w:color w:val="000000"/>
                <w:sz w:val="28"/>
                <w:szCs w:val="28"/>
              </w:rPr>
            </w:pPr>
            <w:proofErr w:type="spellStart"/>
            <w:r w:rsidRPr="0038300B">
              <w:rPr>
                <w:color w:val="000000"/>
                <w:sz w:val="28"/>
                <w:szCs w:val="28"/>
              </w:rPr>
              <w:t>Чтойность</w:t>
            </w:r>
            <w:proofErr w:type="spellEnd"/>
            <w:r w:rsidRPr="0038300B">
              <w:rPr>
                <w:color w:val="000000"/>
                <w:sz w:val="28"/>
                <w:szCs w:val="28"/>
              </w:rPr>
              <w:t xml:space="preserve"> (</w:t>
            </w:r>
            <w:proofErr w:type="spellStart"/>
            <w:r w:rsidRPr="0038300B">
              <w:rPr>
                <w:color w:val="000000"/>
                <w:sz w:val="28"/>
                <w:szCs w:val="28"/>
              </w:rPr>
              <w:t>махийа</w:t>
            </w:r>
            <w:proofErr w:type="spellEnd"/>
            <w:r w:rsidRPr="0038300B">
              <w:rPr>
                <w:color w:val="000000"/>
                <w:sz w:val="28"/>
                <w:szCs w:val="28"/>
              </w:rPr>
              <w:t xml:space="preserve"> </w:t>
            </w:r>
            <w:proofErr w:type="spellStart"/>
            <w:r w:rsidRPr="0038300B">
              <w:rPr>
                <w:color w:val="000000"/>
                <w:sz w:val="28"/>
                <w:szCs w:val="28"/>
              </w:rPr>
              <w:t>ва</w:t>
            </w:r>
            <w:proofErr w:type="spellEnd"/>
            <w:r w:rsidRPr="0038300B">
              <w:rPr>
                <w:color w:val="000000"/>
                <w:sz w:val="28"/>
                <w:szCs w:val="28"/>
              </w:rPr>
              <w:t xml:space="preserve"> </w:t>
            </w:r>
            <w:proofErr w:type="spellStart"/>
            <w:r w:rsidRPr="0038300B">
              <w:rPr>
                <w:color w:val="000000"/>
                <w:sz w:val="28"/>
                <w:szCs w:val="28"/>
              </w:rPr>
              <w:t>хувиййа</w:t>
            </w:r>
            <w:proofErr w:type="spellEnd"/>
            <w:r w:rsidRPr="0038300B">
              <w:rPr>
                <w:color w:val="000000"/>
                <w:sz w:val="28"/>
                <w:szCs w:val="28"/>
              </w:rPr>
              <w:t>)</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1</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2</w:t>
            </w:r>
          </w:p>
        </w:tc>
      </w:tr>
      <w:tr w:rsidR="00EF0281" w:rsidRPr="0038300B" w:rsidTr="002E75E1">
        <w:trPr>
          <w:trHeight w:val="134"/>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17</w:t>
            </w:r>
          </w:p>
        </w:tc>
        <w:tc>
          <w:tcPr>
            <w:tcW w:w="6460" w:type="dxa"/>
            <w:tcBorders>
              <w:right w:val="single" w:sz="4" w:space="0" w:color="000000"/>
            </w:tcBorders>
          </w:tcPr>
          <w:p w:rsidR="00EF0281" w:rsidRPr="0038300B" w:rsidRDefault="00EF0281" w:rsidP="002E75E1">
            <w:pPr>
              <w:rPr>
                <w:color w:val="000000"/>
                <w:sz w:val="28"/>
                <w:szCs w:val="28"/>
              </w:rPr>
            </w:pPr>
            <w:r w:rsidRPr="0038300B">
              <w:rPr>
                <w:color w:val="000000"/>
                <w:sz w:val="28"/>
                <w:szCs w:val="28"/>
              </w:rPr>
              <w:t>Виды информаций (</w:t>
            </w:r>
            <w:proofErr w:type="spellStart"/>
            <w:r w:rsidRPr="0038300B">
              <w:rPr>
                <w:color w:val="000000"/>
                <w:sz w:val="28"/>
                <w:szCs w:val="28"/>
              </w:rPr>
              <w:t>аксам</w:t>
            </w:r>
            <w:proofErr w:type="spellEnd"/>
            <w:r w:rsidRPr="0038300B">
              <w:rPr>
                <w:color w:val="000000"/>
                <w:sz w:val="28"/>
                <w:szCs w:val="28"/>
              </w:rPr>
              <w:t xml:space="preserve"> </w:t>
            </w:r>
            <w:proofErr w:type="spellStart"/>
            <w:r w:rsidRPr="0038300B">
              <w:rPr>
                <w:color w:val="000000"/>
                <w:sz w:val="28"/>
                <w:szCs w:val="28"/>
              </w:rPr>
              <w:t>ма‘лум</w:t>
            </w:r>
            <w:proofErr w:type="spellEnd"/>
            <w:r w:rsidRPr="0038300B">
              <w:rPr>
                <w:color w:val="000000"/>
                <w:sz w:val="28"/>
                <w:szCs w:val="28"/>
              </w:rPr>
              <w:t>)</w:t>
            </w:r>
          </w:p>
        </w:tc>
        <w:tc>
          <w:tcPr>
            <w:tcW w:w="1134" w:type="dxa"/>
            <w:tcBorders>
              <w:left w:val="single" w:sz="4" w:space="0" w:color="000000"/>
              <w:right w:val="single" w:sz="4" w:space="0" w:color="000000"/>
            </w:tcBorders>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2</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2</w:t>
            </w:r>
          </w:p>
        </w:tc>
      </w:tr>
      <w:tr w:rsidR="00EF0281" w:rsidRPr="0038300B" w:rsidTr="002E75E1">
        <w:trPr>
          <w:trHeight w:val="134"/>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18</w:t>
            </w:r>
          </w:p>
        </w:tc>
        <w:tc>
          <w:tcPr>
            <w:tcW w:w="6460" w:type="dxa"/>
            <w:tcBorders>
              <w:right w:val="single" w:sz="4" w:space="0" w:color="000000"/>
            </w:tcBorders>
          </w:tcPr>
          <w:p w:rsidR="00EF0281" w:rsidRPr="0038300B" w:rsidRDefault="00EF0281" w:rsidP="002E75E1">
            <w:pPr>
              <w:rPr>
                <w:color w:val="000000"/>
                <w:sz w:val="28"/>
                <w:szCs w:val="28"/>
              </w:rPr>
            </w:pPr>
            <w:r w:rsidRPr="0038300B">
              <w:rPr>
                <w:color w:val="000000"/>
                <w:sz w:val="28"/>
                <w:szCs w:val="28"/>
              </w:rPr>
              <w:t>Причина (‘</w:t>
            </w:r>
            <w:proofErr w:type="spellStart"/>
            <w:r w:rsidRPr="0038300B">
              <w:rPr>
                <w:color w:val="000000"/>
                <w:sz w:val="28"/>
                <w:szCs w:val="28"/>
              </w:rPr>
              <w:t>илла</w:t>
            </w:r>
            <w:proofErr w:type="spellEnd"/>
            <w:r w:rsidRPr="0038300B">
              <w:rPr>
                <w:color w:val="000000"/>
                <w:sz w:val="28"/>
                <w:szCs w:val="28"/>
              </w:rPr>
              <w:t>) и следствие (</w:t>
            </w:r>
            <w:proofErr w:type="spellStart"/>
            <w:r w:rsidRPr="0038300B">
              <w:rPr>
                <w:color w:val="000000"/>
                <w:sz w:val="28"/>
                <w:szCs w:val="28"/>
              </w:rPr>
              <w:t>ма‘лул</w:t>
            </w:r>
            <w:proofErr w:type="spellEnd"/>
            <w:r w:rsidRPr="0038300B">
              <w:rPr>
                <w:color w:val="000000"/>
                <w:sz w:val="28"/>
                <w:szCs w:val="28"/>
              </w:rPr>
              <w:t>)</w:t>
            </w:r>
          </w:p>
        </w:tc>
        <w:tc>
          <w:tcPr>
            <w:tcW w:w="1134" w:type="dxa"/>
            <w:tcBorders>
              <w:left w:val="single" w:sz="4" w:space="0" w:color="000000"/>
              <w:right w:val="single" w:sz="4" w:space="0" w:color="000000"/>
            </w:tcBorders>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2</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2</w:t>
            </w:r>
          </w:p>
        </w:tc>
      </w:tr>
      <w:tr w:rsidR="00EF0281" w:rsidRPr="0038300B" w:rsidTr="002E75E1">
        <w:trPr>
          <w:trHeight w:val="134"/>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19</w:t>
            </w:r>
          </w:p>
        </w:tc>
        <w:tc>
          <w:tcPr>
            <w:tcW w:w="6460" w:type="dxa"/>
            <w:tcBorders>
              <w:right w:val="single" w:sz="4" w:space="0" w:color="000000"/>
            </w:tcBorders>
          </w:tcPr>
          <w:p w:rsidR="00EF0281" w:rsidRPr="0038300B" w:rsidRDefault="00EF0281" w:rsidP="002E75E1">
            <w:pPr>
              <w:rPr>
                <w:color w:val="000000"/>
                <w:sz w:val="28"/>
                <w:szCs w:val="28"/>
              </w:rPr>
            </w:pPr>
            <w:r w:rsidRPr="0038300B">
              <w:rPr>
                <w:color w:val="000000"/>
                <w:sz w:val="28"/>
                <w:szCs w:val="28"/>
              </w:rPr>
              <w:t>Основные правила познания</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2</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4</w:t>
            </w:r>
          </w:p>
        </w:tc>
      </w:tr>
      <w:tr w:rsidR="00EF0281" w:rsidRPr="0038300B" w:rsidTr="002E75E1">
        <w:trPr>
          <w:trHeight w:val="134"/>
        </w:trPr>
        <w:tc>
          <w:tcPr>
            <w:tcW w:w="594" w:type="dxa"/>
          </w:tcPr>
          <w:p w:rsidR="00EF0281" w:rsidRPr="0038300B" w:rsidRDefault="00EF0281" w:rsidP="002E75E1">
            <w:pPr>
              <w:spacing w:after="200"/>
              <w:jc w:val="center"/>
              <w:rPr>
                <w:rFonts w:eastAsia="Calibri"/>
                <w:sz w:val="28"/>
                <w:szCs w:val="28"/>
                <w:lang w:eastAsia="en-US"/>
              </w:rPr>
            </w:pPr>
            <w:r w:rsidRPr="0038300B">
              <w:rPr>
                <w:rFonts w:eastAsia="Calibri"/>
                <w:sz w:val="28"/>
                <w:szCs w:val="28"/>
                <w:lang w:eastAsia="en-US"/>
              </w:rPr>
              <w:t>20</w:t>
            </w:r>
          </w:p>
        </w:tc>
        <w:tc>
          <w:tcPr>
            <w:tcW w:w="6460" w:type="dxa"/>
            <w:tcBorders>
              <w:right w:val="single" w:sz="4" w:space="0" w:color="000000"/>
            </w:tcBorders>
          </w:tcPr>
          <w:p w:rsidR="00EF0281" w:rsidRPr="0038300B" w:rsidRDefault="00EF0281" w:rsidP="002E75E1">
            <w:pPr>
              <w:rPr>
                <w:color w:val="000000"/>
                <w:sz w:val="28"/>
                <w:szCs w:val="28"/>
              </w:rPr>
            </w:pPr>
            <w:r w:rsidRPr="0038300B">
              <w:rPr>
                <w:color w:val="000000"/>
                <w:sz w:val="28"/>
                <w:szCs w:val="28"/>
              </w:rPr>
              <w:t>Этикет дискуссий</w:t>
            </w:r>
          </w:p>
          <w:p w:rsidR="00EF0281" w:rsidRPr="0038300B" w:rsidRDefault="00EF0281" w:rsidP="002E75E1">
            <w:pPr>
              <w:rPr>
                <w:color w:val="000000"/>
                <w:sz w:val="28"/>
                <w:szCs w:val="28"/>
              </w:rPr>
            </w:pPr>
            <w:r w:rsidRPr="0038300B">
              <w:rPr>
                <w:color w:val="000000"/>
                <w:sz w:val="28"/>
                <w:szCs w:val="28"/>
              </w:rPr>
              <w:t>Введение. Развитие искусства дискуссии. Этика дискуссии. Столпы и условия дискуссии. Этапы дискусс</w:t>
            </w:r>
            <w:proofErr w:type="gramStart"/>
            <w:r w:rsidRPr="0038300B">
              <w:rPr>
                <w:color w:val="000000"/>
                <w:sz w:val="28"/>
                <w:szCs w:val="28"/>
              </w:rPr>
              <w:t>ии и ее</w:t>
            </w:r>
            <w:proofErr w:type="gramEnd"/>
            <w:r w:rsidRPr="0038300B">
              <w:rPr>
                <w:color w:val="000000"/>
                <w:sz w:val="28"/>
                <w:szCs w:val="28"/>
              </w:rPr>
              <w:t xml:space="preserve"> результат. Сферы дискуссии</w:t>
            </w:r>
          </w:p>
        </w:tc>
        <w:tc>
          <w:tcPr>
            <w:tcW w:w="1134" w:type="dxa"/>
            <w:tcBorders>
              <w:left w:val="single" w:sz="4" w:space="0" w:color="000000"/>
              <w:righ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4</w:t>
            </w:r>
          </w:p>
        </w:tc>
        <w:tc>
          <w:tcPr>
            <w:tcW w:w="1416" w:type="dxa"/>
            <w:tcBorders>
              <w:left w:val="single" w:sz="4" w:space="0" w:color="000000"/>
            </w:tcBorders>
          </w:tcPr>
          <w:p w:rsidR="00EF0281" w:rsidRPr="0038300B" w:rsidRDefault="00275217" w:rsidP="002E75E1">
            <w:pPr>
              <w:spacing w:after="200"/>
              <w:jc w:val="center"/>
              <w:rPr>
                <w:rFonts w:eastAsia="Calibri"/>
                <w:sz w:val="28"/>
                <w:szCs w:val="28"/>
                <w:lang w:eastAsia="en-US"/>
              </w:rPr>
            </w:pPr>
            <w:r>
              <w:rPr>
                <w:rFonts w:eastAsia="Calibri"/>
                <w:sz w:val="28"/>
                <w:szCs w:val="28"/>
                <w:lang w:eastAsia="en-US"/>
              </w:rPr>
              <w:t>4</w:t>
            </w:r>
          </w:p>
        </w:tc>
      </w:tr>
      <w:tr w:rsidR="00EF0281" w:rsidRPr="0039057C" w:rsidTr="002E75E1">
        <w:trPr>
          <w:trHeight w:val="134"/>
        </w:trPr>
        <w:tc>
          <w:tcPr>
            <w:tcW w:w="594" w:type="dxa"/>
          </w:tcPr>
          <w:p w:rsidR="00EF0281" w:rsidRPr="0039057C" w:rsidRDefault="00EF0281" w:rsidP="002E75E1">
            <w:pPr>
              <w:spacing w:after="200"/>
              <w:jc w:val="center"/>
              <w:rPr>
                <w:rFonts w:eastAsia="Calibri"/>
                <w:sz w:val="28"/>
                <w:szCs w:val="28"/>
                <w:lang w:eastAsia="en-US"/>
              </w:rPr>
            </w:pPr>
            <w:r w:rsidRPr="0039057C">
              <w:rPr>
                <w:rFonts w:eastAsia="Calibri"/>
                <w:sz w:val="28"/>
                <w:szCs w:val="28"/>
                <w:lang w:eastAsia="en-US"/>
              </w:rPr>
              <w:t>21</w:t>
            </w:r>
          </w:p>
        </w:tc>
        <w:tc>
          <w:tcPr>
            <w:tcW w:w="6460" w:type="dxa"/>
            <w:tcBorders>
              <w:right w:val="single" w:sz="4" w:space="0" w:color="000000"/>
            </w:tcBorders>
          </w:tcPr>
          <w:p w:rsidR="00EF0281" w:rsidRPr="0039057C" w:rsidRDefault="00EF0281" w:rsidP="002E75E1">
            <w:pPr>
              <w:rPr>
                <w:color w:val="000000"/>
                <w:sz w:val="28"/>
                <w:szCs w:val="28"/>
              </w:rPr>
            </w:pPr>
            <w:r w:rsidRPr="0039057C">
              <w:rPr>
                <w:color w:val="000000"/>
                <w:sz w:val="28"/>
                <w:szCs w:val="28"/>
              </w:rPr>
              <w:t>Правила дискуссии. Практические задачи.</w:t>
            </w:r>
          </w:p>
          <w:p w:rsidR="00EF0281" w:rsidRPr="0039057C" w:rsidRDefault="00EF0281" w:rsidP="002E75E1">
            <w:pPr>
              <w:rPr>
                <w:color w:val="000000"/>
                <w:sz w:val="28"/>
                <w:szCs w:val="28"/>
              </w:rPr>
            </w:pPr>
            <w:r w:rsidRPr="0039057C">
              <w:rPr>
                <w:color w:val="000000"/>
                <w:sz w:val="28"/>
                <w:szCs w:val="28"/>
              </w:rPr>
              <w:t>Дискуссия в выражениях. Дискуссия в передачах. Дискуссия в определениях. Дискуссия в делениях. Дискуссия в логических задачах (</w:t>
            </w:r>
            <w:proofErr w:type="spellStart"/>
            <w:r w:rsidRPr="0039057C">
              <w:rPr>
                <w:color w:val="000000"/>
                <w:sz w:val="28"/>
                <w:szCs w:val="28"/>
              </w:rPr>
              <w:t>тасдикат</w:t>
            </w:r>
            <w:proofErr w:type="spellEnd"/>
            <w:r w:rsidRPr="0039057C">
              <w:rPr>
                <w:color w:val="000000"/>
                <w:sz w:val="28"/>
                <w:szCs w:val="28"/>
              </w:rPr>
              <w:t>). Запрещенные инструменты дискуссии. Окончание дискуссии.</w:t>
            </w:r>
          </w:p>
        </w:tc>
        <w:tc>
          <w:tcPr>
            <w:tcW w:w="1134" w:type="dxa"/>
            <w:tcBorders>
              <w:left w:val="single" w:sz="4" w:space="0" w:color="000000"/>
              <w:right w:val="single" w:sz="4" w:space="0" w:color="000000"/>
            </w:tcBorders>
          </w:tcPr>
          <w:p w:rsidR="00EF0281" w:rsidRPr="0039057C" w:rsidRDefault="00EF0281" w:rsidP="00275217">
            <w:pPr>
              <w:spacing w:after="200"/>
              <w:jc w:val="center"/>
              <w:rPr>
                <w:rFonts w:eastAsia="Calibri"/>
                <w:sz w:val="28"/>
                <w:szCs w:val="28"/>
                <w:lang w:eastAsia="en-US"/>
              </w:rPr>
            </w:pPr>
            <w:r w:rsidRPr="0039057C">
              <w:rPr>
                <w:rFonts w:eastAsia="Calibri"/>
                <w:sz w:val="28"/>
                <w:szCs w:val="28"/>
                <w:lang w:eastAsia="en-US"/>
              </w:rPr>
              <w:t>1</w:t>
            </w:r>
            <w:r w:rsidR="00275217" w:rsidRPr="0039057C">
              <w:rPr>
                <w:rFonts w:eastAsia="Calibri"/>
                <w:sz w:val="28"/>
                <w:szCs w:val="28"/>
                <w:lang w:eastAsia="en-US"/>
              </w:rPr>
              <w:t>0</w:t>
            </w:r>
          </w:p>
        </w:tc>
        <w:tc>
          <w:tcPr>
            <w:tcW w:w="1416" w:type="dxa"/>
            <w:tcBorders>
              <w:left w:val="single" w:sz="4" w:space="0" w:color="000000"/>
            </w:tcBorders>
          </w:tcPr>
          <w:p w:rsidR="00EF0281" w:rsidRPr="0039057C" w:rsidRDefault="00275217" w:rsidP="002E75E1">
            <w:pPr>
              <w:spacing w:after="200"/>
              <w:jc w:val="center"/>
              <w:rPr>
                <w:rFonts w:eastAsia="Calibri"/>
                <w:sz w:val="28"/>
                <w:szCs w:val="28"/>
                <w:lang w:eastAsia="en-US"/>
              </w:rPr>
            </w:pPr>
            <w:r w:rsidRPr="0039057C">
              <w:rPr>
                <w:rFonts w:eastAsia="Calibri"/>
                <w:sz w:val="28"/>
                <w:szCs w:val="28"/>
                <w:lang w:eastAsia="en-US"/>
              </w:rPr>
              <w:t>24</w:t>
            </w:r>
          </w:p>
        </w:tc>
      </w:tr>
      <w:tr w:rsidR="00EF0281" w:rsidRPr="0039057C" w:rsidTr="002E75E1">
        <w:trPr>
          <w:trHeight w:val="134"/>
        </w:trPr>
        <w:tc>
          <w:tcPr>
            <w:tcW w:w="594" w:type="dxa"/>
          </w:tcPr>
          <w:p w:rsidR="00EF0281" w:rsidRPr="0039057C" w:rsidRDefault="00EF0281" w:rsidP="002E75E1">
            <w:pPr>
              <w:spacing w:after="200"/>
              <w:jc w:val="center"/>
              <w:rPr>
                <w:rFonts w:eastAsia="Calibri"/>
                <w:sz w:val="28"/>
                <w:szCs w:val="28"/>
                <w:lang w:eastAsia="en-US"/>
              </w:rPr>
            </w:pPr>
          </w:p>
        </w:tc>
        <w:tc>
          <w:tcPr>
            <w:tcW w:w="6460" w:type="dxa"/>
            <w:tcBorders>
              <w:right w:val="single" w:sz="4" w:space="0" w:color="000000"/>
            </w:tcBorders>
          </w:tcPr>
          <w:p w:rsidR="00EF0281" w:rsidRPr="0039057C" w:rsidRDefault="00EF0281" w:rsidP="002E75E1">
            <w:pPr>
              <w:rPr>
                <w:b/>
                <w:bCs/>
                <w:color w:val="000000"/>
                <w:sz w:val="28"/>
                <w:szCs w:val="28"/>
              </w:rPr>
            </w:pPr>
            <w:r w:rsidRPr="0039057C">
              <w:rPr>
                <w:b/>
                <w:bCs/>
                <w:color w:val="000000"/>
                <w:sz w:val="28"/>
                <w:szCs w:val="28"/>
              </w:rPr>
              <w:t>Итого за 5 семестр</w:t>
            </w:r>
          </w:p>
        </w:tc>
        <w:tc>
          <w:tcPr>
            <w:tcW w:w="1134" w:type="dxa"/>
            <w:tcBorders>
              <w:left w:val="single" w:sz="4" w:space="0" w:color="000000"/>
              <w:right w:val="single" w:sz="4" w:space="0" w:color="000000"/>
            </w:tcBorders>
          </w:tcPr>
          <w:p w:rsidR="00EF0281" w:rsidRPr="0039057C" w:rsidRDefault="00275217" w:rsidP="002E75E1">
            <w:pPr>
              <w:spacing w:after="200"/>
              <w:jc w:val="center"/>
              <w:rPr>
                <w:rFonts w:eastAsia="Calibri"/>
                <w:b/>
                <w:bCs/>
                <w:sz w:val="28"/>
                <w:szCs w:val="28"/>
                <w:lang w:eastAsia="en-US"/>
              </w:rPr>
            </w:pPr>
            <w:r w:rsidRPr="0039057C">
              <w:rPr>
                <w:rFonts w:eastAsia="Calibri"/>
                <w:b/>
                <w:bCs/>
                <w:sz w:val="28"/>
                <w:szCs w:val="28"/>
                <w:lang w:eastAsia="en-US"/>
              </w:rPr>
              <w:t>24</w:t>
            </w:r>
          </w:p>
        </w:tc>
        <w:tc>
          <w:tcPr>
            <w:tcW w:w="1416" w:type="dxa"/>
            <w:tcBorders>
              <w:left w:val="single" w:sz="4" w:space="0" w:color="000000"/>
            </w:tcBorders>
          </w:tcPr>
          <w:p w:rsidR="00EF0281" w:rsidRPr="0039057C" w:rsidRDefault="00275217" w:rsidP="002E75E1">
            <w:pPr>
              <w:spacing w:after="200"/>
              <w:jc w:val="center"/>
              <w:rPr>
                <w:rFonts w:eastAsia="Calibri"/>
                <w:b/>
                <w:bCs/>
                <w:sz w:val="28"/>
                <w:szCs w:val="28"/>
                <w:lang w:eastAsia="en-US"/>
              </w:rPr>
            </w:pPr>
            <w:r w:rsidRPr="0039057C">
              <w:rPr>
                <w:rFonts w:eastAsia="Calibri"/>
                <w:b/>
                <w:bCs/>
                <w:sz w:val="28"/>
                <w:szCs w:val="28"/>
                <w:lang w:eastAsia="en-US"/>
              </w:rPr>
              <w:t>45</w:t>
            </w:r>
          </w:p>
        </w:tc>
      </w:tr>
    </w:tbl>
    <w:p w:rsidR="00BF5AF6" w:rsidRPr="0039057C" w:rsidRDefault="00BF5AF6" w:rsidP="00D3351A">
      <w:pPr>
        <w:spacing w:line="23" w:lineRule="atLeast"/>
        <w:ind w:left="-426" w:firstLine="426"/>
        <w:jc w:val="both"/>
        <w:rPr>
          <w:b/>
          <w:bCs/>
          <w:sz w:val="28"/>
          <w:szCs w:val="28"/>
        </w:rPr>
      </w:pPr>
    </w:p>
    <w:p w:rsidR="000303B4" w:rsidRPr="0039057C" w:rsidRDefault="002C5A76" w:rsidP="00D3351A">
      <w:pPr>
        <w:spacing w:line="23" w:lineRule="atLeast"/>
        <w:jc w:val="both"/>
        <w:rPr>
          <w:b/>
          <w:sz w:val="28"/>
          <w:szCs w:val="28"/>
        </w:rPr>
      </w:pPr>
      <w:r w:rsidRPr="0039057C">
        <w:rPr>
          <w:b/>
          <w:sz w:val="28"/>
          <w:szCs w:val="28"/>
        </w:rPr>
        <w:t>2.3. Содержание дисциплины</w:t>
      </w:r>
    </w:p>
    <w:p w:rsidR="00275217" w:rsidRPr="0039057C" w:rsidRDefault="00275217" w:rsidP="00275217">
      <w:pPr>
        <w:jc w:val="center"/>
        <w:rPr>
          <w:rFonts w:eastAsia="Calibri"/>
          <w:sz w:val="28"/>
          <w:szCs w:val="28"/>
        </w:rPr>
      </w:pPr>
      <w:r w:rsidRPr="0039057C">
        <w:rPr>
          <w:rFonts w:eastAsia="Calibri"/>
          <w:sz w:val="28"/>
          <w:szCs w:val="28"/>
        </w:rPr>
        <w:t>3 семестр</w:t>
      </w:r>
    </w:p>
    <w:p w:rsidR="00275217" w:rsidRPr="00275217" w:rsidRDefault="00275217" w:rsidP="00275217">
      <w:pPr>
        <w:rPr>
          <w:rFonts w:eastAsia="Calibri"/>
          <w:sz w:val="28"/>
          <w:szCs w:val="28"/>
        </w:rPr>
      </w:pPr>
      <w:r w:rsidRPr="0039057C">
        <w:rPr>
          <w:rFonts w:eastAsia="Calibri"/>
          <w:b/>
          <w:bCs/>
          <w:sz w:val="28"/>
          <w:szCs w:val="28"/>
        </w:rPr>
        <w:t xml:space="preserve">Тема 1. </w:t>
      </w:r>
      <w:r w:rsidRPr="0039057C">
        <w:rPr>
          <w:sz w:val="28"/>
          <w:szCs w:val="28"/>
        </w:rPr>
        <w:t>Развитие науки логика (</w:t>
      </w:r>
      <w:proofErr w:type="spellStart"/>
      <w:r w:rsidRPr="0039057C">
        <w:rPr>
          <w:sz w:val="28"/>
          <w:szCs w:val="28"/>
        </w:rPr>
        <w:t>мантыйк</w:t>
      </w:r>
      <w:proofErr w:type="spellEnd"/>
      <w:r w:rsidRPr="00275217">
        <w:rPr>
          <w:sz w:val="28"/>
          <w:szCs w:val="28"/>
        </w:rPr>
        <w:t>). Определение науки. Причины изучения науки логики и секрет ее названия. Предмет логики. Влияния логики на другие науки. Правовая норма изучения логики.</w:t>
      </w:r>
    </w:p>
    <w:p w:rsidR="00275217" w:rsidRPr="00275217" w:rsidRDefault="00275217" w:rsidP="00275217">
      <w:pPr>
        <w:rPr>
          <w:rFonts w:eastAsia="Calibri"/>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2</w:t>
      </w:r>
      <w:r>
        <w:rPr>
          <w:rFonts w:eastAsia="Calibri"/>
          <w:b/>
          <w:bCs/>
          <w:sz w:val="28"/>
          <w:szCs w:val="28"/>
        </w:rPr>
        <w:t xml:space="preserve">. </w:t>
      </w:r>
      <w:r w:rsidRPr="00275217">
        <w:rPr>
          <w:sz w:val="28"/>
          <w:szCs w:val="28"/>
        </w:rPr>
        <w:t>Виды приобретенных информаций (ал</w:t>
      </w:r>
      <w:proofErr w:type="gramStart"/>
      <w:r w:rsidRPr="00275217">
        <w:rPr>
          <w:sz w:val="28"/>
          <w:szCs w:val="28"/>
        </w:rPr>
        <w:t>ь-</w:t>
      </w:r>
      <w:proofErr w:type="gramEnd"/>
      <w:r w:rsidRPr="00275217">
        <w:rPr>
          <w:sz w:val="28"/>
          <w:szCs w:val="28"/>
        </w:rPr>
        <w:t>‘ильм аль-хадис). Понятие (</w:t>
      </w:r>
      <w:proofErr w:type="spellStart"/>
      <w:r w:rsidRPr="00275217">
        <w:rPr>
          <w:sz w:val="28"/>
          <w:szCs w:val="28"/>
        </w:rPr>
        <w:t>тасаввур</w:t>
      </w:r>
      <w:proofErr w:type="spellEnd"/>
      <w:r w:rsidRPr="00275217">
        <w:rPr>
          <w:sz w:val="28"/>
          <w:szCs w:val="28"/>
        </w:rPr>
        <w:t>) и суждение (</w:t>
      </w:r>
      <w:proofErr w:type="spellStart"/>
      <w:r w:rsidRPr="00275217">
        <w:rPr>
          <w:sz w:val="28"/>
          <w:szCs w:val="28"/>
        </w:rPr>
        <w:t>тасдык</w:t>
      </w:r>
      <w:proofErr w:type="spellEnd"/>
      <w:r w:rsidRPr="00275217">
        <w:rPr>
          <w:sz w:val="28"/>
          <w:szCs w:val="28"/>
        </w:rPr>
        <w:t>)</w:t>
      </w:r>
    </w:p>
    <w:p w:rsidR="00275217" w:rsidRPr="00275217" w:rsidRDefault="00275217" w:rsidP="00275217">
      <w:pPr>
        <w:rPr>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3</w:t>
      </w:r>
      <w:r>
        <w:rPr>
          <w:rFonts w:eastAsia="Calibri"/>
          <w:b/>
          <w:bCs/>
          <w:sz w:val="28"/>
          <w:szCs w:val="28"/>
        </w:rPr>
        <w:t xml:space="preserve">. </w:t>
      </w:r>
      <w:r w:rsidRPr="00275217">
        <w:rPr>
          <w:sz w:val="28"/>
          <w:szCs w:val="28"/>
        </w:rPr>
        <w:t>Фразы и их указания на смыслы</w:t>
      </w:r>
    </w:p>
    <w:p w:rsidR="00275217" w:rsidRPr="00275217" w:rsidRDefault="00275217" w:rsidP="00275217">
      <w:pPr>
        <w:rPr>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4</w:t>
      </w:r>
      <w:r>
        <w:rPr>
          <w:rFonts w:eastAsia="Calibri"/>
          <w:sz w:val="28"/>
          <w:szCs w:val="28"/>
        </w:rPr>
        <w:t xml:space="preserve">. </w:t>
      </w:r>
      <w:r w:rsidRPr="00275217">
        <w:rPr>
          <w:sz w:val="28"/>
          <w:szCs w:val="28"/>
        </w:rPr>
        <w:t>Пять категорий (</w:t>
      </w:r>
      <w:proofErr w:type="spellStart"/>
      <w:r w:rsidRPr="00275217">
        <w:rPr>
          <w:sz w:val="28"/>
          <w:szCs w:val="28"/>
        </w:rPr>
        <w:t>куллият</w:t>
      </w:r>
      <w:proofErr w:type="spellEnd"/>
      <w:r w:rsidRPr="00275217">
        <w:rPr>
          <w:sz w:val="28"/>
          <w:szCs w:val="28"/>
        </w:rPr>
        <w:t xml:space="preserve"> хамса)</w:t>
      </w:r>
    </w:p>
    <w:p w:rsidR="00275217" w:rsidRPr="00275217" w:rsidRDefault="00275217" w:rsidP="00275217">
      <w:pPr>
        <w:rPr>
          <w:sz w:val="28"/>
          <w:szCs w:val="28"/>
        </w:rPr>
      </w:pPr>
      <w:r w:rsidRPr="00275217">
        <w:rPr>
          <w:rFonts w:eastAsia="Calibri"/>
          <w:b/>
          <w:bCs/>
          <w:sz w:val="28"/>
          <w:szCs w:val="28"/>
        </w:rPr>
        <w:lastRenderedPageBreak/>
        <w:t>Тема</w:t>
      </w:r>
      <w:r w:rsidRPr="00275217">
        <w:rPr>
          <w:rFonts w:eastAsia="Calibri"/>
          <w:sz w:val="28"/>
          <w:szCs w:val="28"/>
        </w:rPr>
        <w:t xml:space="preserve"> </w:t>
      </w:r>
      <w:r w:rsidRPr="00275217">
        <w:rPr>
          <w:rFonts w:eastAsia="Calibri"/>
          <w:b/>
          <w:bCs/>
          <w:sz w:val="28"/>
          <w:szCs w:val="28"/>
        </w:rPr>
        <w:t>5</w:t>
      </w:r>
      <w:r>
        <w:rPr>
          <w:rFonts w:eastAsia="Calibri"/>
          <w:b/>
          <w:bCs/>
          <w:sz w:val="28"/>
          <w:szCs w:val="28"/>
        </w:rPr>
        <w:t xml:space="preserve">. </w:t>
      </w:r>
      <w:r w:rsidRPr="00275217">
        <w:rPr>
          <w:sz w:val="28"/>
          <w:szCs w:val="28"/>
        </w:rPr>
        <w:t>Определения (</w:t>
      </w:r>
      <w:proofErr w:type="spellStart"/>
      <w:r w:rsidRPr="00275217">
        <w:rPr>
          <w:sz w:val="28"/>
          <w:szCs w:val="28"/>
        </w:rPr>
        <w:t>та‘рифат</w:t>
      </w:r>
      <w:proofErr w:type="spellEnd"/>
      <w:r w:rsidRPr="00275217">
        <w:rPr>
          <w:sz w:val="28"/>
          <w:szCs w:val="28"/>
        </w:rPr>
        <w:t>) и его особенности</w:t>
      </w:r>
    </w:p>
    <w:p w:rsidR="00275217" w:rsidRPr="00275217" w:rsidRDefault="00275217" w:rsidP="00275217">
      <w:pPr>
        <w:jc w:val="center"/>
        <w:rPr>
          <w:rFonts w:eastAsia="Calibri"/>
          <w:b/>
          <w:bCs/>
          <w:sz w:val="28"/>
          <w:szCs w:val="28"/>
        </w:rPr>
      </w:pPr>
      <w:r w:rsidRPr="00275217">
        <w:rPr>
          <w:b/>
          <w:bCs/>
          <w:sz w:val="28"/>
          <w:szCs w:val="28"/>
        </w:rPr>
        <w:t>4 семестр</w:t>
      </w:r>
    </w:p>
    <w:p w:rsidR="00275217" w:rsidRPr="00275217" w:rsidRDefault="00275217" w:rsidP="00275217">
      <w:pPr>
        <w:rPr>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6</w:t>
      </w:r>
      <w:r>
        <w:rPr>
          <w:rFonts w:eastAsia="Calibri"/>
          <w:b/>
          <w:bCs/>
          <w:sz w:val="28"/>
          <w:szCs w:val="28"/>
        </w:rPr>
        <w:t xml:space="preserve">. </w:t>
      </w:r>
      <w:r w:rsidRPr="00275217">
        <w:rPr>
          <w:sz w:val="28"/>
          <w:szCs w:val="28"/>
        </w:rPr>
        <w:t>Основы суждения (</w:t>
      </w:r>
      <w:proofErr w:type="spellStart"/>
      <w:r w:rsidRPr="00275217">
        <w:rPr>
          <w:sz w:val="28"/>
          <w:szCs w:val="28"/>
        </w:rPr>
        <w:t>кадыйа</w:t>
      </w:r>
      <w:proofErr w:type="spellEnd"/>
      <w:r w:rsidRPr="00275217">
        <w:rPr>
          <w:sz w:val="28"/>
          <w:szCs w:val="28"/>
        </w:rPr>
        <w:t>).  Классификация суждений: простое суждение (</w:t>
      </w:r>
      <w:proofErr w:type="spellStart"/>
      <w:r w:rsidRPr="00275217">
        <w:rPr>
          <w:sz w:val="28"/>
          <w:szCs w:val="28"/>
        </w:rPr>
        <w:t>кадыйа</w:t>
      </w:r>
      <w:proofErr w:type="spellEnd"/>
      <w:r w:rsidRPr="00275217">
        <w:rPr>
          <w:sz w:val="28"/>
          <w:szCs w:val="28"/>
        </w:rPr>
        <w:t xml:space="preserve"> </w:t>
      </w:r>
      <w:proofErr w:type="spellStart"/>
      <w:r w:rsidRPr="00275217">
        <w:rPr>
          <w:sz w:val="28"/>
          <w:szCs w:val="28"/>
        </w:rPr>
        <w:t>хамлийа</w:t>
      </w:r>
      <w:proofErr w:type="spellEnd"/>
      <w:r w:rsidRPr="00275217">
        <w:rPr>
          <w:sz w:val="28"/>
          <w:szCs w:val="28"/>
        </w:rPr>
        <w:t>), соединительно-условное суждение (</w:t>
      </w:r>
      <w:proofErr w:type="spellStart"/>
      <w:r w:rsidRPr="00275217">
        <w:rPr>
          <w:sz w:val="28"/>
          <w:szCs w:val="28"/>
        </w:rPr>
        <w:t>кадыйа</w:t>
      </w:r>
      <w:proofErr w:type="spellEnd"/>
      <w:r w:rsidRPr="00275217">
        <w:rPr>
          <w:sz w:val="28"/>
          <w:szCs w:val="28"/>
        </w:rPr>
        <w:t xml:space="preserve"> </w:t>
      </w:r>
      <w:proofErr w:type="spellStart"/>
      <w:r w:rsidRPr="00275217">
        <w:rPr>
          <w:sz w:val="28"/>
          <w:szCs w:val="28"/>
        </w:rPr>
        <w:t>шартийа</w:t>
      </w:r>
      <w:proofErr w:type="spellEnd"/>
      <w:r w:rsidRPr="00275217">
        <w:rPr>
          <w:sz w:val="28"/>
          <w:szCs w:val="28"/>
        </w:rPr>
        <w:t xml:space="preserve"> </w:t>
      </w:r>
      <w:proofErr w:type="spellStart"/>
      <w:r w:rsidRPr="00275217">
        <w:rPr>
          <w:sz w:val="28"/>
          <w:szCs w:val="28"/>
        </w:rPr>
        <w:t>муттасиля</w:t>
      </w:r>
      <w:proofErr w:type="spellEnd"/>
      <w:r w:rsidRPr="00275217">
        <w:rPr>
          <w:sz w:val="28"/>
          <w:szCs w:val="28"/>
        </w:rPr>
        <w:t xml:space="preserve">), </w:t>
      </w:r>
      <w:proofErr w:type="spellStart"/>
      <w:r w:rsidRPr="00275217">
        <w:rPr>
          <w:sz w:val="28"/>
          <w:szCs w:val="28"/>
        </w:rPr>
        <w:t>разъединительно</w:t>
      </w:r>
      <w:proofErr w:type="spellEnd"/>
      <w:r w:rsidRPr="00275217">
        <w:rPr>
          <w:sz w:val="28"/>
          <w:szCs w:val="28"/>
        </w:rPr>
        <w:t>-условное суждение (</w:t>
      </w:r>
      <w:proofErr w:type="spellStart"/>
      <w:r w:rsidRPr="00275217">
        <w:rPr>
          <w:sz w:val="28"/>
          <w:szCs w:val="28"/>
        </w:rPr>
        <w:t>кадыйа</w:t>
      </w:r>
      <w:proofErr w:type="spellEnd"/>
      <w:r w:rsidRPr="00275217">
        <w:rPr>
          <w:sz w:val="28"/>
          <w:szCs w:val="28"/>
        </w:rPr>
        <w:t xml:space="preserve"> </w:t>
      </w:r>
      <w:proofErr w:type="spellStart"/>
      <w:r w:rsidRPr="00275217">
        <w:rPr>
          <w:sz w:val="28"/>
          <w:szCs w:val="28"/>
        </w:rPr>
        <w:t>шартийа</w:t>
      </w:r>
      <w:proofErr w:type="spellEnd"/>
      <w:r w:rsidRPr="00275217">
        <w:rPr>
          <w:sz w:val="28"/>
          <w:szCs w:val="28"/>
        </w:rPr>
        <w:t xml:space="preserve"> </w:t>
      </w:r>
      <w:proofErr w:type="spellStart"/>
      <w:r w:rsidRPr="00275217">
        <w:rPr>
          <w:sz w:val="28"/>
          <w:szCs w:val="28"/>
        </w:rPr>
        <w:t>мунфасиля</w:t>
      </w:r>
      <w:proofErr w:type="spellEnd"/>
      <w:r w:rsidRPr="00275217">
        <w:rPr>
          <w:sz w:val="28"/>
          <w:szCs w:val="28"/>
        </w:rPr>
        <w:t>) и их составные.</w:t>
      </w:r>
    </w:p>
    <w:p w:rsidR="00275217" w:rsidRPr="00275217" w:rsidRDefault="00275217" w:rsidP="00275217">
      <w:pPr>
        <w:rPr>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7</w:t>
      </w:r>
      <w:r>
        <w:rPr>
          <w:rFonts w:eastAsia="Calibri"/>
          <w:b/>
          <w:bCs/>
          <w:sz w:val="28"/>
          <w:szCs w:val="28"/>
        </w:rPr>
        <w:t xml:space="preserve">. </w:t>
      </w:r>
      <w:r w:rsidRPr="00275217">
        <w:rPr>
          <w:sz w:val="28"/>
          <w:szCs w:val="28"/>
        </w:rPr>
        <w:t>Аргументация (</w:t>
      </w:r>
      <w:proofErr w:type="spellStart"/>
      <w:r w:rsidRPr="00275217">
        <w:rPr>
          <w:sz w:val="28"/>
          <w:szCs w:val="28"/>
        </w:rPr>
        <w:t>истидлял</w:t>
      </w:r>
      <w:proofErr w:type="spellEnd"/>
      <w:r w:rsidRPr="00275217">
        <w:rPr>
          <w:sz w:val="28"/>
          <w:szCs w:val="28"/>
        </w:rPr>
        <w:t>) и его особенности</w:t>
      </w:r>
    </w:p>
    <w:p w:rsidR="00275217" w:rsidRPr="00275217" w:rsidRDefault="00275217" w:rsidP="00275217">
      <w:pPr>
        <w:rPr>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8</w:t>
      </w:r>
      <w:r>
        <w:rPr>
          <w:rFonts w:eastAsia="Calibri"/>
          <w:b/>
          <w:bCs/>
          <w:sz w:val="28"/>
          <w:szCs w:val="28"/>
        </w:rPr>
        <w:t xml:space="preserve">. </w:t>
      </w:r>
      <w:r w:rsidRPr="00275217">
        <w:rPr>
          <w:sz w:val="28"/>
          <w:szCs w:val="28"/>
        </w:rPr>
        <w:t>Аналогия (</w:t>
      </w:r>
      <w:proofErr w:type="spellStart"/>
      <w:r w:rsidRPr="00275217">
        <w:rPr>
          <w:sz w:val="28"/>
          <w:szCs w:val="28"/>
        </w:rPr>
        <w:t>кыйас</w:t>
      </w:r>
      <w:proofErr w:type="spellEnd"/>
      <w:r w:rsidRPr="00275217">
        <w:rPr>
          <w:sz w:val="28"/>
          <w:szCs w:val="28"/>
        </w:rPr>
        <w:t>)</w:t>
      </w:r>
    </w:p>
    <w:p w:rsidR="00275217" w:rsidRPr="00275217" w:rsidRDefault="00275217" w:rsidP="00275217">
      <w:pPr>
        <w:rPr>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9</w:t>
      </w:r>
      <w:r>
        <w:rPr>
          <w:rFonts w:eastAsia="Calibri"/>
          <w:b/>
          <w:bCs/>
          <w:sz w:val="28"/>
          <w:szCs w:val="28"/>
        </w:rPr>
        <w:t xml:space="preserve">. </w:t>
      </w:r>
      <w:r w:rsidRPr="00275217">
        <w:rPr>
          <w:sz w:val="28"/>
          <w:szCs w:val="28"/>
        </w:rPr>
        <w:t>Индукция (</w:t>
      </w:r>
      <w:proofErr w:type="spellStart"/>
      <w:r w:rsidRPr="00275217">
        <w:rPr>
          <w:sz w:val="28"/>
          <w:szCs w:val="28"/>
        </w:rPr>
        <w:t>истикра</w:t>
      </w:r>
      <w:proofErr w:type="spellEnd"/>
      <w:r w:rsidRPr="00275217">
        <w:rPr>
          <w:sz w:val="28"/>
          <w:szCs w:val="28"/>
        </w:rPr>
        <w:t>)</w:t>
      </w:r>
    </w:p>
    <w:p w:rsidR="00275217" w:rsidRPr="00275217" w:rsidRDefault="00275217" w:rsidP="00275217">
      <w:pPr>
        <w:rPr>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10</w:t>
      </w:r>
      <w:r>
        <w:rPr>
          <w:rFonts w:eastAsia="Calibri"/>
          <w:b/>
          <w:bCs/>
          <w:sz w:val="28"/>
          <w:szCs w:val="28"/>
        </w:rPr>
        <w:t xml:space="preserve">. </w:t>
      </w:r>
      <w:r w:rsidRPr="00275217">
        <w:rPr>
          <w:sz w:val="28"/>
          <w:szCs w:val="28"/>
        </w:rPr>
        <w:t>Анализ (</w:t>
      </w:r>
      <w:proofErr w:type="spellStart"/>
      <w:r w:rsidRPr="00275217">
        <w:rPr>
          <w:sz w:val="28"/>
          <w:szCs w:val="28"/>
        </w:rPr>
        <w:t>тахлил</w:t>
      </w:r>
      <w:proofErr w:type="spellEnd"/>
      <w:r w:rsidRPr="00275217">
        <w:rPr>
          <w:sz w:val="28"/>
          <w:szCs w:val="28"/>
        </w:rPr>
        <w:t>) и синтез (</w:t>
      </w:r>
      <w:proofErr w:type="spellStart"/>
      <w:r w:rsidRPr="00275217">
        <w:rPr>
          <w:sz w:val="28"/>
          <w:szCs w:val="28"/>
        </w:rPr>
        <w:t>таркиб</w:t>
      </w:r>
      <w:proofErr w:type="spellEnd"/>
      <w:r w:rsidRPr="00275217">
        <w:rPr>
          <w:sz w:val="28"/>
          <w:szCs w:val="28"/>
        </w:rPr>
        <w:t>)</w:t>
      </w:r>
    </w:p>
    <w:p w:rsidR="00275217" w:rsidRPr="00275217" w:rsidRDefault="00275217" w:rsidP="00275217">
      <w:pPr>
        <w:rPr>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11</w:t>
      </w:r>
      <w:r>
        <w:rPr>
          <w:rFonts w:eastAsia="Calibri"/>
          <w:b/>
          <w:bCs/>
          <w:sz w:val="28"/>
          <w:szCs w:val="28"/>
        </w:rPr>
        <w:t xml:space="preserve">. </w:t>
      </w:r>
      <w:r w:rsidRPr="00275217">
        <w:rPr>
          <w:sz w:val="28"/>
          <w:szCs w:val="28"/>
        </w:rPr>
        <w:t>Представление (</w:t>
      </w:r>
      <w:proofErr w:type="spellStart"/>
      <w:r w:rsidRPr="00275217">
        <w:rPr>
          <w:sz w:val="28"/>
          <w:szCs w:val="28"/>
        </w:rPr>
        <w:t>тамсил</w:t>
      </w:r>
      <w:proofErr w:type="spellEnd"/>
      <w:r w:rsidRPr="00275217">
        <w:rPr>
          <w:sz w:val="28"/>
          <w:szCs w:val="28"/>
        </w:rPr>
        <w:t>)</w:t>
      </w:r>
    </w:p>
    <w:p w:rsidR="00275217" w:rsidRPr="00275217" w:rsidRDefault="00275217" w:rsidP="00275217">
      <w:pPr>
        <w:rPr>
          <w:sz w:val="28"/>
          <w:szCs w:val="28"/>
        </w:rPr>
      </w:pPr>
      <w:r w:rsidRPr="00275217">
        <w:rPr>
          <w:rFonts w:eastAsia="Calibri"/>
          <w:b/>
          <w:bCs/>
          <w:sz w:val="28"/>
          <w:szCs w:val="28"/>
        </w:rPr>
        <w:t>Тема</w:t>
      </w:r>
      <w:r w:rsidRPr="00275217">
        <w:rPr>
          <w:rFonts w:eastAsia="Calibri"/>
          <w:sz w:val="28"/>
          <w:szCs w:val="28"/>
        </w:rPr>
        <w:t xml:space="preserve"> </w:t>
      </w:r>
      <w:r w:rsidRPr="00275217">
        <w:rPr>
          <w:rFonts w:eastAsia="Calibri"/>
          <w:b/>
          <w:bCs/>
          <w:sz w:val="28"/>
          <w:szCs w:val="28"/>
        </w:rPr>
        <w:t>12</w:t>
      </w:r>
      <w:r>
        <w:rPr>
          <w:rFonts w:eastAsia="Calibri"/>
          <w:b/>
          <w:bCs/>
          <w:sz w:val="28"/>
          <w:szCs w:val="28"/>
        </w:rPr>
        <w:t xml:space="preserve">. </w:t>
      </w:r>
      <w:r w:rsidRPr="00275217">
        <w:rPr>
          <w:sz w:val="28"/>
          <w:szCs w:val="28"/>
        </w:rPr>
        <w:t>Доказательства (</w:t>
      </w:r>
      <w:proofErr w:type="spellStart"/>
      <w:r w:rsidRPr="00275217">
        <w:rPr>
          <w:sz w:val="28"/>
          <w:szCs w:val="28"/>
        </w:rPr>
        <w:t>худжадж</w:t>
      </w:r>
      <w:proofErr w:type="spellEnd"/>
      <w:r w:rsidRPr="00275217">
        <w:rPr>
          <w:sz w:val="28"/>
          <w:szCs w:val="28"/>
        </w:rPr>
        <w:t>) и их виды</w:t>
      </w:r>
    </w:p>
    <w:p w:rsidR="00275217" w:rsidRPr="00275217" w:rsidRDefault="00275217" w:rsidP="00275217">
      <w:pPr>
        <w:jc w:val="center"/>
        <w:rPr>
          <w:rFonts w:eastAsia="Calibri"/>
          <w:b/>
          <w:bCs/>
          <w:sz w:val="28"/>
          <w:szCs w:val="28"/>
        </w:rPr>
      </w:pPr>
      <w:r w:rsidRPr="00275217">
        <w:rPr>
          <w:rFonts w:eastAsia="Calibri"/>
          <w:b/>
          <w:bCs/>
          <w:sz w:val="28"/>
          <w:szCs w:val="28"/>
        </w:rPr>
        <w:t>5 семестр</w:t>
      </w:r>
    </w:p>
    <w:p w:rsidR="00275217" w:rsidRPr="00275217" w:rsidRDefault="00275217" w:rsidP="00471EAD">
      <w:pPr>
        <w:rPr>
          <w:sz w:val="28"/>
          <w:szCs w:val="28"/>
        </w:rPr>
      </w:pPr>
      <w:r w:rsidRPr="00471EAD">
        <w:rPr>
          <w:rFonts w:eastAsia="Calibri"/>
          <w:b/>
          <w:bCs/>
          <w:sz w:val="28"/>
          <w:szCs w:val="28"/>
        </w:rPr>
        <w:t>Тема 13</w:t>
      </w:r>
      <w:r w:rsidR="00471EAD">
        <w:rPr>
          <w:rFonts w:eastAsia="Calibri"/>
          <w:b/>
          <w:bCs/>
          <w:sz w:val="28"/>
          <w:szCs w:val="28"/>
        </w:rPr>
        <w:t xml:space="preserve">. </w:t>
      </w:r>
      <w:r w:rsidRPr="00275217">
        <w:rPr>
          <w:sz w:val="28"/>
          <w:szCs w:val="28"/>
        </w:rPr>
        <w:t>Рациональные и обычные нормы</w:t>
      </w:r>
    </w:p>
    <w:p w:rsidR="00275217" w:rsidRPr="00275217" w:rsidRDefault="00275217" w:rsidP="00471EAD">
      <w:pPr>
        <w:rPr>
          <w:sz w:val="28"/>
          <w:szCs w:val="28"/>
          <w:rtl/>
        </w:rPr>
      </w:pPr>
      <w:r w:rsidRPr="00471EAD">
        <w:rPr>
          <w:rFonts w:eastAsia="Calibri"/>
          <w:b/>
          <w:bCs/>
          <w:sz w:val="28"/>
          <w:szCs w:val="28"/>
        </w:rPr>
        <w:t>Тема 14</w:t>
      </w:r>
      <w:r w:rsidR="00471EAD" w:rsidRPr="00471EAD">
        <w:rPr>
          <w:rFonts w:eastAsia="Calibri"/>
          <w:b/>
          <w:bCs/>
          <w:sz w:val="28"/>
          <w:szCs w:val="28"/>
        </w:rPr>
        <w:t>.</w:t>
      </w:r>
      <w:r w:rsidR="00471EAD">
        <w:rPr>
          <w:rFonts w:eastAsia="Calibri"/>
          <w:sz w:val="28"/>
          <w:szCs w:val="28"/>
        </w:rPr>
        <w:t xml:space="preserve"> </w:t>
      </w:r>
      <w:r w:rsidRPr="00275217">
        <w:rPr>
          <w:sz w:val="28"/>
          <w:szCs w:val="28"/>
        </w:rPr>
        <w:t>Замкнутый круг (</w:t>
      </w:r>
      <w:proofErr w:type="spellStart"/>
      <w:r w:rsidRPr="00275217">
        <w:rPr>
          <w:sz w:val="28"/>
          <w:szCs w:val="28"/>
        </w:rPr>
        <w:t>даур</w:t>
      </w:r>
      <w:proofErr w:type="spellEnd"/>
      <w:r w:rsidRPr="00275217">
        <w:rPr>
          <w:sz w:val="28"/>
          <w:szCs w:val="28"/>
        </w:rPr>
        <w:t>) и бесконечная цепь (</w:t>
      </w:r>
      <w:proofErr w:type="spellStart"/>
      <w:r w:rsidRPr="00275217">
        <w:rPr>
          <w:sz w:val="28"/>
          <w:szCs w:val="28"/>
        </w:rPr>
        <w:t>тасалсул</w:t>
      </w:r>
      <w:proofErr w:type="spellEnd"/>
      <w:r w:rsidRPr="00275217">
        <w:rPr>
          <w:sz w:val="28"/>
          <w:szCs w:val="28"/>
        </w:rPr>
        <w:t>)</w:t>
      </w:r>
    </w:p>
    <w:p w:rsidR="00275217" w:rsidRPr="00275217" w:rsidRDefault="00275217" w:rsidP="00471EAD">
      <w:pPr>
        <w:rPr>
          <w:sz w:val="28"/>
          <w:szCs w:val="28"/>
        </w:rPr>
      </w:pPr>
      <w:r w:rsidRPr="00471EAD">
        <w:rPr>
          <w:rFonts w:eastAsia="Calibri"/>
          <w:b/>
          <w:bCs/>
          <w:sz w:val="28"/>
          <w:szCs w:val="28"/>
        </w:rPr>
        <w:t>Тема 15</w:t>
      </w:r>
      <w:r w:rsidR="00471EAD">
        <w:rPr>
          <w:rFonts w:eastAsia="Calibri"/>
          <w:b/>
          <w:bCs/>
          <w:sz w:val="28"/>
          <w:szCs w:val="28"/>
        </w:rPr>
        <w:t xml:space="preserve">. </w:t>
      </w:r>
      <w:r w:rsidRPr="00275217">
        <w:rPr>
          <w:sz w:val="28"/>
          <w:szCs w:val="28"/>
        </w:rPr>
        <w:t>Десять категорий (</w:t>
      </w:r>
      <w:proofErr w:type="spellStart"/>
      <w:r w:rsidRPr="00275217">
        <w:rPr>
          <w:sz w:val="28"/>
          <w:szCs w:val="28"/>
        </w:rPr>
        <w:t>макулат</w:t>
      </w:r>
      <w:proofErr w:type="spellEnd"/>
      <w:r w:rsidRPr="00275217">
        <w:rPr>
          <w:sz w:val="28"/>
          <w:szCs w:val="28"/>
        </w:rPr>
        <w:t xml:space="preserve"> ‘</w:t>
      </w:r>
      <w:proofErr w:type="spellStart"/>
      <w:r w:rsidRPr="00275217">
        <w:rPr>
          <w:sz w:val="28"/>
          <w:szCs w:val="28"/>
        </w:rPr>
        <w:t>ашара</w:t>
      </w:r>
      <w:proofErr w:type="spellEnd"/>
      <w:r w:rsidRPr="00275217">
        <w:rPr>
          <w:sz w:val="28"/>
          <w:szCs w:val="28"/>
        </w:rPr>
        <w:t>)</w:t>
      </w:r>
    </w:p>
    <w:p w:rsidR="00275217" w:rsidRPr="00275217" w:rsidRDefault="00275217" w:rsidP="00471EAD">
      <w:pPr>
        <w:rPr>
          <w:sz w:val="28"/>
          <w:szCs w:val="28"/>
        </w:rPr>
      </w:pPr>
      <w:r w:rsidRPr="00471EAD">
        <w:rPr>
          <w:rFonts w:eastAsia="Calibri"/>
          <w:b/>
          <w:bCs/>
          <w:sz w:val="28"/>
          <w:szCs w:val="28"/>
        </w:rPr>
        <w:t>Тема 16</w:t>
      </w:r>
      <w:r w:rsidR="00471EAD">
        <w:rPr>
          <w:rFonts w:eastAsia="Calibri"/>
          <w:b/>
          <w:bCs/>
          <w:sz w:val="28"/>
          <w:szCs w:val="28"/>
        </w:rPr>
        <w:t xml:space="preserve">. </w:t>
      </w:r>
      <w:proofErr w:type="spellStart"/>
      <w:r w:rsidRPr="00275217">
        <w:rPr>
          <w:sz w:val="28"/>
          <w:szCs w:val="28"/>
        </w:rPr>
        <w:t>Чтойность</w:t>
      </w:r>
      <w:proofErr w:type="spellEnd"/>
      <w:r w:rsidRPr="00275217">
        <w:rPr>
          <w:sz w:val="28"/>
          <w:szCs w:val="28"/>
        </w:rPr>
        <w:t xml:space="preserve"> (</w:t>
      </w:r>
      <w:proofErr w:type="spellStart"/>
      <w:r w:rsidRPr="00275217">
        <w:rPr>
          <w:sz w:val="28"/>
          <w:szCs w:val="28"/>
        </w:rPr>
        <w:t>махийа</w:t>
      </w:r>
      <w:proofErr w:type="spellEnd"/>
      <w:r w:rsidRPr="00275217">
        <w:rPr>
          <w:sz w:val="28"/>
          <w:szCs w:val="28"/>
        </w:rPr>
        <w:t xml:space="preserve"> </w:t>
      </w:r>
      <w:proofErr w:type="spellStart"/>
      <w:r w:rsidRPr="00275217">
        <w:rPr>
          <w:sz w:val="28"/>
          <w:szCs w:val="28"/>
        </w:rPr>
        <w:t>ва</w:t>
      </w:r>
      <w:proofErr w:type="spellEnd"/>
      <w:r w:rsidRPr="00275217">
        <w:rPr>
          <w:sz w:val="28"/>
          <w:szCs w:val="28"/>
        </w:rPr>
        <w:t xml:space="preserve"> </w:t>
      </w:r>
      <w:proofErr w:type="spellStart"/>
      <w:r w:rsidRPr="00275217">
        <w:rPr>
          <w:sz w:val="28"/>
          <w:szCs w:val="28"/>
        </w:rPr>
        <w:t>хувиййа</w:t>
      </w:r>
      <w:proofErr w:type="spellEnd"/>
      <w:r w:rsidRPr="00275217">
        <w:rPr>
          <w:sz w:val="28"/>
          <w:szCs w:val="28"/>
        </w:rPr>
        <w:t>)</w:t>
      </w:r>
    </w:p>
    <w:p w:rsidR="00275217" w:rsidRPr="00275217" w:rsidRDefault="00275217" w:rsidP="00471EAD">
      <w:pPr>
        <w:rPr>
          <w:sz w:val="28"/>
          <w:szCs w:val="28"/>
        </w:rPr>
      </w:pPr>
      <w:r w:rsidRPr="00471EAD">
        <w:rPr>
          <w:rFonts w:eastAsia="Calibri"/>
          <w:b/>
          <w:bCs/>
          <w:sz w:val="28"/>
          <w:szCs w:val="28"/>
        </w:rPr>
        <w:t>Тема 17</w:t>
      </w:r>
      <w:r w:rsidR="00471EAD">
        <w:rPr>
          <w:rFonts w:eastAsia="Calibri"/>
          <w:b/>
          <w:bCs/>
          <w:sz w:val="28"/>
          <w:szCs w:val="28"/>
        </w:rPr>
        <w:t xml:space="preserve">. </w:t>
      </w:r>
      <w:r w:rsidRPr="00275217">
        <w:rPr>
          <w:sz w:val="28"/>
          <w:szCs w:val="28"/>
        </w:rPr>
        <w:t>Виды информаций (</w:t>
      </w:r>
      <w:proofErr w:type="spellStart"/>
      <w:r w:rsidRPr="00275217">
        <w:rPr>
          <w:sz w:val="28"/>
          <w:szCs w:val="28"/>
        </w:rPr>
        <w:t>аксам</w:t>
      </w:r>
      <w:proofErr w:type="spellEnd"/>
      <w:r w:rsidRPr="00275217">
        <w:rPr>
          <w:sz w:val="28"/>
          <w:szCs w:val="28"/>
        </w:rPr>
        <w:t xml:space="preserve"> </w:t>
      </w:r>
      <w:proofErr w:type="spellStart"/>
      <w:r w:rsidRPr="00275217">
        <w:rPr>
          <w:sz w:val="28"/>
          <w:szCs w:val="28"/>
        </w:rPr>
        <w:t>ма‘лум</w:t>
      </w:r>
      <w:proofErr w:type="spellEnd"/>
      <w:r w:rsidRPr="00275217">
        <w:rPr>
          <w:sz w:val="28"/>
          <w:szCs w:val="28"/>
        </w:rPr>
        <w:t>)</w:t>
      </w:r>
    </w:p>
    <w:p w:rsidR="00275217" w:rsidRPr="00275217" w:rsidRDefault="00275217" w:rsidP="00471EAD">
      <w:pPr>
        <w:rPr>
          <w:sz w:val="28"/>
          <w:szCs w:val="28"/>
        </w:rPr>
      </w:pPr>
      <w:r w:rsidRPr="00471EAD">
        <w:rPr>
          <w:rFonts w:eastAsia="Calibri"/>
          <w:b/>
          <w:bCs/>
          <w:sz w:val="28"/>
          <w:szCs w:val="28"/>
        </w:rPr>
        <w:t>Тема 18</w:t>
      </w:r>
      <w:r w:rsidR="00471EAD">
        <w:rPr>
          <w:rFonts w:eastAsia="Calibri"/>
          <w:b/>
          <w:bCs/>
          <w:sz w:val="28"/>
          <w:szCs w:val="28"/>
        </w:rPr>
        <w:t xml:space="preserve">. </w:t>
      </w:r>
      <w:r w:rsidRPr="00275217">
        <w:rPr>
          <w:sz w:val="28"/>
          <w:szCs w:val="28"/>
        </w:rPr>
        <w:t>Причина (‘</w:t>
      </w:r>
      <w:proofErr w:type="spellStart"/>
      <w:r w:rsidRPr="00275217">
        <w:rPr>
          <w:sz w:val="28"/>
          <w:szCs w:val="28"/>
        </w:rPr>
        <w:t>илла</w:t>
      </w:r>
      <w:proofErr w:type="spellEnd"/>
      <w:r w:rsidRPr="00275217">
        <w:rPr>
          <w:sz w:val="28"/>
          <w:szCs w:val="28"/>
        </w:rPr>
        <w:t>) и следствие (</w:t>
      </w:r>
      <w:proofErr w:type="spellStart"/>
      <w:r w:rsidRPr="00275217">
        <w:rPr>
          <w:sz w:val="28"/>
          <w:szCs w:val="28"/>
        </w:rPr>
        <w:t>ма‘лул</w:t>
      </w:r>
      <w:proofErr w:type="spellEnd"/>
      <w:r w:rsidRPr="00275217">
        <w:rPr>
          <w:sz w:val="28"/>
          <w:szCs w:val="28"/>
        </w:rPr>
        <w:t>)</w:t>
      </w:r>
    </w:p>
    <w:p w:rsidR="00275217" w:rsidRPr="00275217" w:rsidRDefault="00275217" w:rsidP="00471EAD">
      <w:pPr>
        <w:rPr>
          <w:sz w:val="28"/>
          <w:szCs w:val="28"/>
        </w:rPr>
      </w:pPr>
      <w:r w:rsidRPr="00471EAD">
        <w:rPr>
          <w:rFonts w:eastAsia="Calibri"/>
          <w:b/>
          <w:bCs/>
          <w:sz w:val="28"/>
          <w:szCs w:val="28"/>
        </w:rPr>
        <w:t>Тема 19</w:t>
      </w:r>
      <w:r w:rsidR="00471EAD">
        <w:rPr>
          <w:rFonts w:eastAsia="Calibri"/>
          <w:b/>
          <w:bCs/>
          <w:sz w:val="28"/>
          <w:szCs w:val="28"/>
        </w:rPr>
        <w:t xml:space="preserve">. </w:t>
      </w:r>
      <w:r w:rsidRPr="00275217">
        <w:rPr>
          <w:sz w:val="28"/>
          <w:szCs w:val="28"/>
        </w:rPr>
        <w:t>Основные правила познания</w:t>
      </w:r>
    </w:p>
    <w:p w:rsidR="00275217" w:rsidRPr="00275217" w:rsidRDefault="00275217" w:rsidP="00471EAD">
      <w:pPr>
        <w:rPr>
          <w:sz w:val="28"/>
          <w:szCs w:val="28"/>
        </w:rPr>
      </w:pPr>
      <w:r w:rsidRPr="00471EAD">
        <w:rPr>
          <w:rFonts w:eastAsia="Calibri"/>
          <w:b/>
          <w:bCs/>
          <w:sz w:val="28"/>
          <w:szCs w:val="28"/>
        </w:rPr>
        <w:t>Тема 20</w:t>
      </w:r>
      <w:r w:rsidR="00471EAD">
        <w:rPr>
          <w:rFonts w:eastAsia="Calibri"/>
          <w:b/>
          <w:bCs/>
          <w:sz w:val="28"/>
          <w:szCs w:val="28"/>
        </w:rPr>
        <w:t xml:space="preserve">. </w:t>
      </w:r>
      <w:r w:rsidRPr="00275217">
        <w:rPr>
          <w:sz w:val="28"/>
          <w:szCs w:val="28"/>
        </w:rPr>
        <w:t>Этикет дискуссий</w:t>
      </w:r>
      <w:r>
        <w:rPr>
          <w:sz w:val="28"/>
          <w:szCs w:val="28"/>
        </w:rPr>
        <w:t>.</w:t>
      </w:r>
      <w:r w:rsidR="00471EAD" w:rsidRPr="00275217">
        <w:rPr>
          <w:sz w:val="28"/>
          <w:szCs w:val="28"/>
        </w:rPr>
        <w:t xml:space="preserve"> </w:t>
      </w:r>
      <w:r w:rsidRPr="00275217">
        <w:rPr>
          <w:sz w:val="28"/>
          <w:szCs w:val="28"/>
        </w:rPr>
        <w:t>Введение. Развитие искусства дискуссии. Этика дискуссии. Столпы и условия дискуссии. Этапы дискусс</w:t>
      </w:r>
      <w:proofErr w:type="gramStart"/>
      <w:r w:rsidRPr="00275217">
        <w:rPr>
          <w:sz w:val="28"/>
          <w:szCs w:val="28"/>
        </w:rPr>
        <w:t>ии и ее</w:t>
      </w:r>
      <w:proofErr w:type="gramEnd"/>
      <w:r w:rsidRPr="00275217">
        <w:rPr>
          <w:sz w:val="28"/>
          <w:szCs w:val="28"/>
        </w:rPr>
        <w:t xml:space="preserve"> результат. Сферы дискуссии</w:t>
      </w:r>
    </w:p>
    <w:p w:rsidR="00275217" w:rsidRPr="00275217" w:rsidRDefault="00275217" w:rsidP="00471EAD">
      <w:pPr>
        <w:rPr>
          <w:sz w:val="28"/>
          <w:szCs w:val="28"/>
        </w:rPr>
      </w:pPr>
      <w:r w:rsidRPr="00471EAD">
        <w:rPr>
          <w:rFonts w:eastAsia="Calibri"/>
          <w:b/>
          <w:bCs/>
          <w:sz w:val="28"/>
          <w:szCs w:val="28"/>
        </w:rPr>
        <w:t>Тема 21</w:t>
      </w:r>
      <w:r w:rsidR="00471EAD">
        <w:rPr>
          <w:rFonts w:eastAsia="Calibri"/>
          <w:b/>
          <w:bCs/>
          <w:sz w:val="28"/>
          <w:szCs w:val="28"/>
        </w:rPr>
        <w:t xml:space="preserve">. </w:t>
      </w:r>
      <w:r w:rsidRPr="00275217">
        <w:rPr>
          <w:sz w:val="28"/>
          <w:szCs w:val="28"/>
        </w:rPr>
        <w:t>Правила дискуссии. Практические задачи.</w:t>
      </w:r>
      <w:r w:rsidR="00471EAD" w:rsidRPr="00275217">
        <w:rPr>
          <w:sz w:val="28"/>
          <w:szCs w:val="28"/>
        </w:rPr>
        <w:t xml:space="preserve"> </w:t>
      </w:r>
      <w:r w:rsidRPr="00275217">
        <w:rPr>
          <w:sz w:val="28"/>
          <w:szCs w:val="28"/>
        </w:rPr>
        <w:t>Дискуссия в выражениях. Дискуссия в передачах. Дискуссия в определениях. Дискуссия в делениях. Дискуссия в логических задачах (</w:t>
      </w:r>
      <w:proofErr w:type="spellStart"/>
      <w:r w:rsidRPr="00275217">
        <w:rPr>
          <w:sz w:val="28"/>
          <w:szCs w:val="28"/>
        </w:rPr>
        <w:t>тасдикат</w:t>
      </w:r>
      <w:proofErr w:type="spellEnd"/>
      <w:r w:rsidRPr="00275217">
        <w:rPr>
          <w:sz w:val="28"/>
          <w:szCs w:val="28"/>
        </w:rPr>
        <w:t>). Запрещенные инструменты дискуссии. Окончание дискуссии.</w:t>
      </w:r>
    </w:p>
    <w:p w:rsidR="000515E8" w:rsidRPr="00471EAD" w:rsidRDefault="000515E8" w:rsidP="00D3351A">
      <w:pPr>
        <w:tabs>
          <w:tab w:val="left" w:pos="2095"/>
        </w:tabs>
        <w:spacing w:line="23" w:lineRule="atLeast"/>
        <w:rPr>
          <w:sz w:val="28"/>
          <w:szCs w:val="28"/>
        </w:rPr>
      </w:pPr>
      <w:r w:rsidRPr="00471EAD">
        <w:rPr>
          <w:b/>
          <w:sz w:val="28"/>
          <w:szCs w:val="28"/>
        </w:rPr>
        <w:t>3. Методические рекомендации и указания для преподавателей и студентов</w:t>
      </w:r>
    </w:p>
    <w:p w:rsidR="000515E8" w:rsidRPr="00471EAD" w:rsidRDefault="000515E8" w:rsidP="00D3351A">
      <w:pPr>
        <w:spacing w:line="23" w:lineRule="atLeast"/>
        <w:rPr>
          <w:b/>
          <w:sz w:val="28"/>
          <w:szCs w:val="28"/>
        </w:rPr>
      </w:pPr>
      <w:r w:rsidRPr="00471EAD">
        <w:rPr>
          <w:b/>
          <w:sz w:val="28"/>
          <w:szCs w:val="28"/>
        </w:rPr>
        <w:t>3.1. Методические рекомендации (материалы) для преподавателя</w:t>
      </w:r>
      <w:r w:rsidR="00B03229" w:rsidRPr="00471EAD">
        <w:rPr>
          <w:rStyle w:val="ad"/>
          <w:b/>
          <w:sz w:val="28"/>
          <w:szCs w:val="28"/>
        </w:rPr>
        <w:footnoteReference w:id="1"/>
      </w:r>
    </w:p>
    <w:p w:rsidR="0057637B" w:rsidRPr="0039057C" w:rsidRDefault="0057637B" w:rsidP="0039057C">
      <w:pPr>
        <w:spacing w:line="23" w:lineRule="atLeast"/>
        <w:ind w:firstLine="567"/>
        <w:jc w:val="both"/>
        <w:rPr>
          <w:color w:val="FF0000"/>
          <w:sz w:val="28"/>
          <w:szCs w:val="28"/>
        </w:rPr>
      </w:pPr>
      <w:r w:rsidRPr="0039057C">
        <w:rPr>
          <w:sz w:val="28"/>
          <w:szCs w:val="28"/>
        </w:rPr>
        <w:t>Основная форма занятий по дисциплине «</w:t>
      </w:r>
      <w:r w:rsidR="0039057C" w:rsidRPr="0039057C">
        <w:rPr>
          <w:sz w:val="28"/>
          <w:szCs w:val="28"/>
        </w:rPr>
        <w:t>Логика (</w:t>
      </w:r>
      <w:proofErr w:type="spellStart"/>
      <w:r w:rsidR="0039057C" w:rsidRPr="0039057C">
        <w:rPr>
          <w:sz w:val="28"/>
          <w:szCs w:val="28"/>
        </w:rPr>
        <w:t>мантык</w:t>
      </w:r>
      <w:proofErr w:type="spellEnd"/>
      <w:r w:rsidR="0039057C" w:rsidRPr="0039057C">
        <w:rPr>
          <w:sz w:val="28"/>
          <w:szCs w:val="28"/>
        </w:rPr>
        <w:t>)» - лекционны</w:t>
      </w:r>
      <w:r w:rsidRPr="0039057C">
        <w:rPr>
          <w:sz w:val="28"/>
          <w:szCs w:val="28"/>
        </w:rPr>
        <w:t xml:space="preserve">е занятия. </w:t>
      </w:r>
      <w:r w:rsidR="0039057C" w:rsidRPr="0039057C">
        <w:rPr>
          <w:sz w:val="28"/>
          <w:szCs w:val="28"/>
        </w:rPr>
        <w:t>З</w:t>
      </w:r>
      <w:r w:rsidRPr="0039057C">
        <w:rPr>
          <w:sz w:val="28"/>
          <w:szCs w:val="28"/>
        </w:rPr>
        <w:t>анятия направл</w:t>
      </w:r>
      <w:r w:rsidR="00DD64F8" w:rsidRPr="0039057C">
        <w:rPr>
          <w:sz w:val="28"/>
          <w:szCs w:val="28"/>
        </w:rPr>
        <w:t xml:space="preserve">ены на ознакомление студентов с </w:t>
      </w:r>
      <w:r w:rsidR="0039057C" w:rsidRPr="0039057C">
        <w:rPr>
          <w:sz w:val="28"/>
          <w:szCs w:val="28"/>
        </w:rPr>
        <w:t>основами мусульманской логики, с логическими процедурами рассуждений и основными формами логического мышления</w:t>
      </w:r>
      <w:r w:rsidRPr="0039057C">
        <w:rPr>
          <w:sz w:val="28"/>
          <w:szCs w:val="28"/>
        </w:rPr>
        <w:t>.</w:t>
      </w:r>
      <w:r w:rsidRPr="0039057C">
        <w:rPr>
          <w:color w:val="FF0000"/>
          <w:sz w:val="28"/>
          <w:szCs w:val="28"/>
        </w:rPr>
        <w:t xml:space="preserve"> </w:t>
      </w:r>
    </w:p>
    <w:p w:rsidR="0057637B" w:rsidRPr="0039057C" w:rsidRDefault="0057637B" w:rsidP="0039057C">
      <w:pPr>
        <w:pStyle w:val="a6"/>
        <w:spacing w:after="0" w:line="23" w:lineRule="atLeast"/>
        <w:ind w:firstLine="720"/>
        <w:rPr>
          <w:sz w:val="28"/>
          <w:szCs w:val="28"/>
        </w:rPr>
      </w:pPr>
      <w:r w:rsidRPr="0039057C">
        <w:rPr>
          <w:sz w:val="28"/>
          <w:szCs w:val="28"/>
        </w:rPr>
        <w:t xml:space="preserve">Контроль </w:t>
      </w:r>
      <w:proofErr w:type="spellStart"/>
      <w:r w:rsidRPr="0039057C">
        <w:rPr>
          <w:sz w:val="28"/>
          <w:szCs w:val="28"/>
        </w:rPr>
        <w:t>сформированности</w:t>
      </w:r>
      <w:proofErr w:type="spellEnd"/>
      <w:r w:rsidRPr="0039057C">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39057C" w:rsidRDefault="0057637B" w:rsidP="0039057C">
      <w:pPr>
        <w:spacing w:line="23" w:lineRule="atLeast"/>
        <w:ind w:firstLine="567"/>
        <w:jc w:val="both"/>
        <w:rPr>
          <w:sz w:val="28"/>
          <w:szCs w:val="28"/>
          <w:u w:val="single"/>
        </w:rPr>
      </w:pPr>
      <w:r w:rsidRPr="0039057C">
        <w:rPr>
          <w:i/>
          <w:color w:val="000000"/>
          <w:sz w:val="28"/>
          <w:szCs w:val="28"/>
        </w:rPr>
        <w:t>Промежуточная аттестация</w:t>
      </w:r>
      <w:r w:rsidRPr="0039057C">
        <w:rPr>
          <w:color w:val="000000"/>
          <w:sz w:val="28"/>
          <w:szCs w:val="28"/>
        </w:rPr>
        <w:t xml:space="preserve"> обучающихся </w:t>
      </w:r>
      <w:r w:rsidRPr="0039057C">
        <w:rPr>
          <w:sz w:val="28"/>
          <w:szCs w:val="28"/>
        </w:rPr>
        <w:t xml:space="preserve">проводится с целью выявления соответствия уровня теоретических знаний и </w:t>
      </w:r>
      <w:proofErr w:type="spellStart"/>
      <w:r w:rsidRPr="0039057C">
        <w:rPr>
          <w:sz w:val="28"/>
          <w:szCs w:val="28"/>
        </w:rPr>
        <w:t>сформированности</w:t>
      </w:r>
      <w:proofErr w:type="spellEnd"/>
      <w:r w:rsidRPr="0039057C">
        <w:rPr>
          <w:sz w:val="28"/>
          <w:szCs w:val="28"/>
        </w:rPr>
        <w:t xml:space="preserve"> компетенций </w:t>
      </w:r>
      <w:r w:rsidRPr="0039057C">
        <w:rPr>
          <w:color w:val="000000"/>
          <w:sz w:val="28"/>
          <w:szCs w:val="28"/>
        </w:rPr>
        <w:t>в форме зачета</w:t>
      </w:r>
      <w:r w:rsidR="00DD64F8" w:rsidRPr="0039057C">
        <w:rPr>
          <w:color w:val="000000"/>
          <w:sz w:val="28"/>
          <w:szCs w:val="28"/>
        </w:rPr>
        <w:t xml:space="preserve"> и экзамена.</w:t>
      </w:r>
    </w:p>
    <w:p w:rsidR="000515E8" w:rsidRPr="0039057C" w:rsidRDefault="000515E8" w:rsidP="0039057C">
      <w:pPr>
        <w:spacing w:line="23" w:lineRule="atLeast"/>
        <w:jc w:val="both"/>
        <w:rPr>
          <w:b/>
          <w:bCs/>
          <w:iCs/>
          <w:sz w:val="28"/>
          <w:szCs w:val="28"/>
          <w:u w:val="single"/>
        </w:rPr>
      </w:pPr>
      <w:r w:rsidRPr="0039057C">
        <w:rPr>
          <w:b/>
          <w:sz w:val="28"/>
          <w:szCs w:val="28"/>
        </w:rPr>
        <w:t>3.2. Методические указания для студентов</w:t>
      </w:r>
      <w:r w:rsidR="00580FE3" w:rsidRPr="0039057C">
        <w:rPr>
          <w:rStyle w:val="ad"/>
          <w:b/>
          <w:sz w:val="28"/>
          <w:szCs w:val="28"/>
        </w:rPr>
        <w:footnoteReference w:id="2"/>
      </w:r>
    </w:p>
    <w:p w:rsidR="0039057C" w:rsidRPr="0038300B" w:rsidRDefault="0039057C" w:rsidP="0039057C">
      <w:pPr>
        <w:spacing w:line="23" w:lineRule="atLeast"/>
        <w:ind w:firstLine="720"/>
        <w:jc w:val="both"/>
        <w:rPr>
          <w:color w:val="000000"/>
          <w:sz w:val="28"/>
          <w:szCs w:val="28"/>
          <w:lang w:val="tt-RU"/>
        </w:rPr>
      </w:pPr>
      <w:r w:rsidRPr="0039057C">
        <w:rPr>
          <w:color w:val="000000"/>
          <w:sz w:val="28"/>
          <w:szCs w:val="28"/>
          <w:lang w:val="tt-RU"/>
        </w:rPr>
        <w:lastRenderedPageBreak/>
        <w:t>Обучение дисциплине реализуется в виде коллективной формы, в рамках лекционных занятий.</w:t>
      </w:r>
      <w:r w:rsidRPr="0038300B">
        <w:rPr>
          <w:color w:val="000000"/>
          <w:sz w:val="28"/>
          <w:szCs w:val="28"/>
          <w:lang w:val="tt-RU"/>
        </w:rPr>
        <w:t xml:space="preserve"> На занятиях по логике происходит введение, закрепление и активизация учебной информации. </w:t>
      </w:r>
      <w:r w:rsidRPr="0038300B">
        <w:rPr>
          <w:sz w:val="28"/>
          <w:szCs w:val="28"/>
        </w:rPr>
        <w:t xml:space="preserve">Студентам на первом занятии необходимо ознакомиться с </w:t>
      </w:r>
      <w:r>
        <w:rPr>
          <w:sz w:val="28"/>
          <w:szCs w:val="28"/>
        </w:rPr>
        <w:t>р</w:t>
      </w:r>
      <w:r w:rsidRPr="0038300B">
        <w:rPr>
          <w:sz w:val="28"/>
          <w:szCs w:val="28"/>
        </w:rPr>
        <w:t xml:space="preserve">абочей программой дисциплины, где прописаны цели, задачи и трудоемкость дисциплины. Также студент должен внимательно изучить перечень основной и дополнительной литературы и взять необходимые учебники в библиотеке. </w:t>
      </w:r>
      <w:r w:rsidRPr="0038300B">
        <w:rPr>
          <w:color w:val="000000"/>
          <w:sz w:val="28"/>
          <w:szCs w:val="28"/>
          <w:lang w:val="tt-RU"/>
        </w:rPr>
        <w:t>Для студента необходимо посещение всех лекционных занятий и выполнение указаний преподавателя,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дисциплины.</w:t>
      </w:r>
    </w:p>
    <w:p w:rsidR="0039057C" w:rsidRPr="0038300B" w:rsidRDefault="0039057C" w:rsidP="0039057C">
      <w:pPr>
        <w:widowControl w:val="0"/>
        <w:spacing w:line="23" w:lineRule="atLeast"/>
        <w:ind w:firstLine="709"/>
        <w:jc w:val="both"/>
        <w:rPr>
          <w:sz w:val="28"/>
          <w:szCs w:val="28"/>
        </w:rPr>
      </w:pPr>
      <w:r w:rsidRPr="0038300B">
        <w:rPr>
          <w:color w:val="000000"/>
          <w:sz w:val="28"/>
          <w:szCs w:val="28"/>
          <w:lang w:val="tt-RU"/>
        </w:rPr>
        <w:t xml:space="preserve">Самостоятельная работа является важным звеном обучения логики. </w:t>
      </w:r>
      <w:r w:rsidRPr="0038300B">
        <w:rPr>
          <w:sz w:val="28"/>
          <w:szCs w:val="28"/>
        </w:rPr>
        <w:t>Основными задачами</w:t>
      </w:r>
      <w:r w:rsidRPr="0038300B">
        <w:rPr>
          <w:iCs/>
          <w:sz w:val="28"/>
          <w:szCs w:val="28"/>
        </w:rPr>
        <w:t xml:space="preserve"> самостоятельной работы студента, являются</w:t>
      </w:r>
      <w:r w:rsidRPr="0038300B">
        <w:rPr>
          <w:spacing w:val="-1"/>
          <w:sz w:val="28"/>
          <w:szCs w:val="28"/>
        </w:rPr>
        <w:t>:</w:t>
      </w:r>
    </w:p>
    <w:p w:rsidR="0039057C" w:rsidRPr="0038300B" w:rsidRDefault="0039057C" w:rsidP="0039057C">
      <w:pPr>
        <w:widowControl w:val="0"/>
        <w:spacing w:line="23" w:lineRule="atLeast"/>
        <w:ind w:firstLine="709"/>
        <w:jc w:val="both"/>
        <w:rPr>
          <w:sz w:val="28"/>
          <w:szCs w:val="28"/>
        </w:rPr>
      </w:pPr>
      <w:r w:rsidRPr="0038300B">
        <w:rPr>
          <w:spacing w:val="2"/>
          <w:sz w:val="28"/>
          <w:szCs w:val="28"/>
        </w:rPr>
        <w:t>- углубление и повторение ранее приобре</w:t>
      </w:r>
      <w:r w:rsidRPr="0038300B">
        <w:rPr>
          <w:sz w:val="28"/>
          <w:szCs w:val="28"/>
        </w:rPr>
        <w:t>тенных знаний с целью их обобщения и систематизации;</w:t>
      </w:r>
    </w:p>
    <w:p w:rsidR="0039057C" w:rsidRPr="0038300B" w:rsidRDefault="0039057C" w:rsidP="0039057C">
      <w:pPr>
        <w:widowControl w:val="0"/>
        <w:shd w:val="clear" w:color="auto" w:fill="FFFFFF"/>
        <w:tabs>
          <w:tab w:val="left" w:pos="950"/>
        </w:tabs>
        <w:spacing w:line="23" w:lineRule="atLeast"/>
        <w:ind w:firstLine="709"/>
        <w:jc w:val="both"/>
        <w:rPr>
          <w:sz w:val="28"/>
          <w:szCs w:val="28"/>
        </w:rPr>
      </w:pPr>
      <w:r w:rsidRPr="0038300B">
        <w:rPr>
          <w:spacing w:val="1"/>
          <w:sz w:val="28"/>
          <w:szCs w:val="28"/>
        </w:rPr>
        <w:t>- формирование необходимых компетенций, профессиональных</w:t>
      </w:r>
      <w:r w:rsidRPr="0038300B">
        <w:rPr>
          <w:sz w:val="28"/>
          <w:szCs w:val="28"/>
        </w:rPr>
        <w:t xml:space="preserve"> умений и навыков по направлению подготовки.</w:t>
      </w:r>
    </w:p>
    <w:p w:rsidR="0039057C" w:rsidRPr="0038300B" w:rsidRDefault="0039057C" w:rsidP="0039057C">
      <w:pPr>
        <w:widowControl w:val="0"/>
        <w:shd w:val="clear" w:color="auto" w:fill="FFFFFF"/>
        <w:tabs>
          <w:tab w:val="left" w:pos="950"/>
        </w:tabs>
        <w:spacing w:line="23" w:lineRule="atLeast"/>
        <w:ind w:firstLine="709"/>
        <w:jc w:val="both"/>
        <w:rPr>
          <w:sz w:val="28"/>
          <w:szCs w:val="28"/>
        </w:rPr>
      </w:pPr>
      <w:r w:rsidRPr="0038300B">
        <w:rPr>
          <w:sz w:val="28"/>
          <w:szCs w:val="28"/>
        </w:rPr>
        <w:t>- применение полученных компетенций, знаний, умений, навыков на практике.</w:t>
      </w:r>
    </w:p>
    <w:p w:rsidR="0039057C" w:rsidRPr="0038300B" w:rsidRDefault="0039057C" w:rsidP="0039057C">
      <w:pPr>
        <w:spacing w:line="23" w:lineRule="atLeast"/>
        <w:ind w:firstLine="540"/>
        <w:jc w:val="both"/>
        <w:rPr>
          <w:color w:val="000000"/>
          <w:sz w:val="28"/>
          <w:szCs w:val="28"/>
          <w:lang w:val="tt-RU"/>
        </w:rPr>
      </w:pPr>
      <w:r w:rsidRPr="0038300B">
        <w:rPr>
          <w:color w:val="000000"/>
          <w:sz w:val="28"/>
          <w:szCs w:val="28"/>
          <w:lang w:val="tt-RU"/>
        </w:rPr>
        <w:t xml:space="preserve"> Самостоятельная работа</w:t>
      </w:r>
      <w:r>
        <w:rPr>
          <w:color w:val="000000"/>
          <w:sz w:val="28"/>
          <w:szCs w:val="28"/>
          <w:lang w:val="tt-RU"/>
        </w:rPr>
        <w:t xml:space="preserve"> по дисциплине </w:t>
      </w:r>
      <w:r w:rsidRPr="0039057C">
        <w:rPr>
          <w:sz w:val="28"/>
          <w:szCs w:val="28"/>
        </w:rPr>
        <w:t>«Логика (</w:t>
      </w:r>
      <w:proofErr w:type="spellStart"/>
      <w:r w:rsidRPr="0039057C">
        <w:rPr>
          <w:sz w:val="28"/>
          <w:szCs w:val="28"/>
        </w:rPr>
        <w:t>мантык</w:t>
      </w:r>
      <w:proofErr w:type="spellEnd"/>
      <w:r w:rsidRPr="0039057C">
        <w:rPr>
          <w:sz w:val="28"/>
          <w:szCs w:val="28"/>
        </w:rPr>
        <w:t>)»</w:t>
      </w:r>
      <w:r w:rsidRPr="0038300B">
        <w:rPr>
          <w:color w:val="000000"/>
          <w:sz w:val="28"/>
          <w:szCs w:val="28"/>
          <w:lang w:val="tt-RU"/>
        </w:rPr>
        <w:t xml:space="preserve"> включает в себя следующее: </w:t>
      </w:r>
    </w:p>
    <w:p w:rsidR="0039057C" w:rsidRPr="0038300B" w:rsidRDefault="0039057C" w:rsidP="0039057C">
      <w:pPr>
        <w:spacing w:line="23" w:lineRule="atLeast"/>
        <w:ind w:firstLine="567"/>
        <w:jc w:val="both"/>
        <w:rPr>
          <w:color w:val="000000"/>
          <w:sz w:val="28"/>
          <w:szCs w:val="28"/>
        </w:rPr>
      </w:pPr>
      <w:r w:rsidRPr="0038300B">
        <w:rPr>
          <w:color w:val="000000"/>
          <w:sz w:val="28"/>
          <w:szCs w:val="28"/>
        </w:rPr>
        <w:t>- повторение пройденных тем;</w:t>
      </w:r>
    </w:p>
    <w:p w:rsidR="0039057C" w:rsidRPr="006B40D0" w:rsidRDefault="0039057C" w:rsidP="0039057C">
      <w:pPr>
        <w:spacing w:line="23" w:lineRule="atLeast"/>
        <w:ind w:firstLine="567"/>
        <w:jc w:val="both"/>
        <w:rPr>
          <w:color w:val="000000"/>
          <w:sz w:val="28"/>
          <w:szCs w:val="28"/>
        </w:rPr>
      </w:pPr>
      <w:r w:rsidRPr="0038300B">
        <w:rPr>
          <w:color w:val="000000"/>
          <w:sz w:val="28"/>
          <w:szCs w:val="28"/>
        </w:rPr>
        <w:t xml:space="preserve">- </w:t>
      </w:r>
      <w:r w:rsidRPr="006B40D0">
        <w:rPr>
          <w:color w:val="000000"/>
          <w:sz w:val="28"/>
          <w:szCs w:val="28"/>
        </w:rPr>
        <w:t>устное и письменное выполнение логических задач;</w:t>
      </w:r>
    </w:p>
    <w:p w:rsidR="00375C1E" w:rsidRPr="006B40D0" w:rsidRDefault="0039057C" w:rsidP="0039057C">
      <w:pPr>
        <w:pStyle w:val="a8"/>
        <w:spacing w:after="0" w:line="23" w:lineRule="atLeast"/>
        <w:ind w:firstLine="567"/>
        <w:jc w:val="both"/>
        <w:rPr>
          <w:color w:val="000000"/>
          <w:sz w:val="28"/>
          <w:szCs w:val="28"/>
        </w:rPr>
      </w:pPr>
      <w:r w:rsidRPr="006B40D0">
        <w:rPr>
          <w:iCs/>
          <w:sz w:val="28"/>
          <w:szCs w:val="28"/>
        </w:rPr>
        <w:t>- работа с текстами: определение логических ошибок и их исправление</w:t>
      </w:r>
      <w:r w:rsidR="00DD64F8" w:rsidRPr="006B40D0">
        <w:rPr>
          <w:color w:val="000000"/>
          <w:sz w:val="28"/>
          <w:szCs w:val="28"/>
        </w:rPr>
        <w:t>.</w:t>
      </w:r>
    </w:p>
    <w:p w:rsidR="004A4394" w:rsidRPr="006B40D0" w:rsidRDefault="004A4394" w:rsidP="00D3351A">
      <w:pPr>
        <w:spacing w:line="23" w:lineRule="atLeast"/>
        <w:rPr>
          <w:b/>
          <w:sz w:val="28"/>
          <w:szCs w:val="28"/>
        </w:rPr>
      </w:pPr>
      <w:r w:rsidRPr="006B40D0">
        <w:rPr>
          <w:b/>
          <w:sz w:val="28"/>
          <w:szCs w:val="28"/>
        </w:rPr>
        <w:t>4. Учебно-методическое обеспечение дисциплины</w:t>
      </w:r>
    </w:p>
    <w:p w:rsidR="004A4394" w:rsidRPr="006B40D0" w:rsidRDefault="004A4394" w:rsidP="00D3351A">
      <w:pPr>
        <w:spacing w:line="23" w:lineRule="atLeast"/>
        <w:rPr>
          <w:b/>
          <w:sz w:val="28"/>
          <w:szCs w:val="28"/>
        </w:rPr>
      </w:pPr>
      <w:r w:rsidRPr="006B40D0">
        <w:rPr>
          <w:b/>
          <w:sz w:val="28"/>
          <w:szCs w:val="28"/>
        </w:rPr>
        <w:t>4.1. Основная литература</w:t>
      </w:r>
      <w:r w:rsidRPr="006B40D0">
        <w:rPr>
          <w:rStyle w:val="ad"/>
          <w:b/>
          <w:sz w:val="28"/>
          <w:szCs w:val="28"/>
        </w:rPr>
        <w:footnoteReference w:id="3"/>
      </w:r>
      <w:r w:rsidRPr="006B40D0">
        <w:rPr>
          <w:b/>
          <w:sz w:val="28"/>
          <w:szCs w:val="28"/>
        </w:rPr>
        <w:t>:</w:t>
      </w:r>
    </w:p>
    <w:p w:rsidR="004A4394" w:rsidRPr="006B40D0" w:rsidRDefault="004A4394" w:rsidP="00D3351A">
      <w:pPr>
        <w:spacing w:line="23" w:lineRule="atLeast"/>
        <w:rPr>
          <w:b/>
          <w:sz w:val="28"/>
          <w:szCs w:val="28"/>
        </w:rPr>
      </w:pPr>
      <w:r w:rsidRPr="006B40D0">
        <w:rPr>
          <w:b/>
          <w:sz w:val="28"/>
          <w:szCs w:val="28"/>
        </w:rPr>
        <w:t>…………………………………………………………………………….</w:t>
      </w:r>
    </w:p>
    <w:p w:rsidR="00BF5AF6" w:rsidRPr="006B40D0" w:rsidRDefault="004A4394" w:rsidP="00D3351A">
      <w:pPr>
        <w:spacing w:line="23" w:lineRule="atLeast"/>
        <w:ind w:left="-426" w:firstLine="426"/>
        <w:jc w:val="both"/>
        <w:rPr>
          <w:b/>
          <w:sz w:val="28"/>
          <w:szCs w:val="28"/>
        </w:rPr>
      </w:pPr>
      <w:r w:rsidRPr="006B40D0">
        <w:rPr>
          <w:b/>
          <w:sz w:val="28"/>
          <w:szCs w:val="28"/>
        </w:rPr>
        <w:t>4.2. Дополнительная литература</w:t>
      </w:r>
      <w:r w:rsidRPr="006B40D0">
        <w:rPr>
          <w:rStyle w:val="ad"/>
          <w:b/>
          <w:sz w:val="28"/>
          <w:szCs w:val="28"/>
        </w:rPr>
        <w:footnoteReference w:id="4"/>
      </w:r>
      <w:r w:rsidRPr="006B40D0">
        <w:rPr>
          <w:b/>
          <w:sz w:val="28"/>
          <w:szCs w:val="28"/>
        </w:rPr>
        <w:t>:</w:t>
      </w:r>
    </w:p>
    <w:p w:rsidR="004A4394" w:rsidRPr="006B40D0" w:rsidRDefault="004A4394" w:rsidP="00D3351A">
      <w:pPr>
        <w:spacing w:line="23" w:lineRule="atLeast"/>
        <w:ind w:left="-426" w:firstLine="426"/>
        <w:jc w:val="both"/>
        <w:rPr>
          <w:b/>
          <w:sz w:val="28"/>
          <w:szCs w:val="28"/>
        </w:rPr>
      </w:pPr>
      <w:r w:rsidRPr="006B40D0">
        <w:rPr>
          <w:b/>
          <w:sz w:val="28"/>
          <w:szCs w:val="28"/>
        </w:rPr>
        <w:t>…………………………………………………………………………….</w:t>
      </w:r>
    </w:p>
    <w:p w:rsidR="00BF5AF6" w:rsidRPr="006B40D0" w:rsidRDefault="004A4394" w:rsidP="00D3351A">
      <w:pPr>
        <w:spacing w:line="23" w:lineRule="atLeast"/>
        <w:ind w:left="-426" w:firstLine="426"/>
        <w:jc w:val="both"/>
        <w:rPr>
          <w:rFonts w:eastAsia="Calibri"/>
          <w:sz w:val="28"/>
          <w:szCs w:val="28"/>
          <w:lang w:eastAsia="en-US"/>
        </w:rPr>
      </w:pPr>
      <w:r w:rsidRPr="006B40D0">
        <w:rPr>
          <w:b/>
          <w:sz w:val="28"/>
          <w:szCs w:val="28"/>
        </w:rPr>
        <w:t>4.3. Материально-техническое обеспечение дисциплины</w:t>
      </w:r>
      <w:r w:rsidRPr="006B40D0">
        <w:rPr>
          <w:rStyle w:val="ad"/>
          <w:b/>
          <w:sz w:val="28"/>
          <w:szCs w:val="28"/>
        </w:rPr>
        <w:footnoteReference w:id="5"/>
      </w:r>
    </w:p>
    <w:p w:rsidR="00862381" w:rsidRPr="006B40D0" w:rsidRDefault="004A4394" w:rsidP="00D3351A">
      <w:pPr>
        <w:spacing w:line="23" w:lineRule="atLeast"/>
        <w:ind w:left="-426" w:firstLine="426"/>
        <w:jc w:val="both"/>
        <w:rPr>
          <w:rFonts w:eastAsia="Calibri"/>
          <w:b/>
          <w:sz w:val="28"/>
          <w:szCs w:val="28"/>
          <w:lang w:eastAsia="en-US"/>
        </w:rPr>
      </w:pPr>
      <w:r w:rsidRPr="006B40D0">
        <w:rPr>
          <w:rFonts w:eastAsia="Calibri"/>
          <w:b/>
          <w:sz w:val="28"/>
          <w:szCs w:val="28"/>
          <w:lang w:eastAsia="en-US"/>
        </w:rPr>
        <w:t>…………………………………………………………………………….</w:t>
      </w:r>
    </w:p>
    <w:p w:rsidR="009E3EE0" w:rsidRPr="006B40D0" w:rsidRDefault="009E3EE0" w:rsidP="00D3351A">
      <w:pPr>
        <w:spacing w:line="23" w:lineRule="atLeast"/>
        <w:ind w:left="-426" w:firstLine="426"/>
        <w:jc w:val="both"/>
        <w:rPr>
          <w:rFonts w:eastAsia="Calibri"/>
          <w:b/>
          <w:sz w:val="28"/>
          <w:szCs w:val="28"/>
          <w:u w:val="single"/>
          <w:lang w:eastAsia="en-US"/>
        </w:rPr>
      </w:pPr>
      <w:r w:rsidRPr="006B40D0">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6B40D0" w:rsidRDefault="00293EA2" w:rsidP="00D3351A">
      <w:pPr>
        <w:spacing w:line="23" w:lineRule="atLeast"/>
        <w:ind w:left="-426" w:firstLine="426"/>
        <w:jc w:val="both"/>
        <w:rPr>
          <w:rFonts w:eastAsia="Calibri"/>
          <w:b/>
          <w:sz w:val="28"/>
          <w:szCs w:val="28"/>
          <w:lang w:eastAsia="en-US"/>
        </w:rPr>
      </w:pPr>
      <w:r w:rsidRPr="006B40D0">
        <w:rPr>
          <w:rFonts w:eastAsia="Calibri"/>
          <w:b/>
          <w:sz w:val="28"/>
          <w:szCs w:val="28"/>
          <w:lang w:eastAsia="en-US"/>
        </w:rPr>
        <w:t>5.1. Примерные вопросы</w:t>
      </w:r>
      <w:r w:rsidR="00BF5AF6" w:rsidRPr="006B40D0">
        <w:rPr>
          <w:rFonts w:eastAsia="Calibri"/>
          <w:b/>
          <w:sz w:val="28"/>
          <w:szCs w:val="28"/>
          <w:lang w:eastAsia="en-US"/>
        </w:rPr>
        <w:t xml:space="preserve"> текущего контроля</w:t>
      </w:r>
    </w:p>
    <w:p w:rsidR="006B40D0" w:rsidRPr="0014627C" w:rsidRDefault="006B40D0" w:rsidP="006B40D0">
      <w:pPr>
        <w:numPr>
          <w:ilvl w:val="0"/>
          <w:numId w:val="38"/>
        </w:numPr>
        <w:overflowPunct w:val="0"/>
        <w:autoSpaceDE w:val="0"/>
        <w:autoSpaceDN w:val="0"/>
        <w:adjustRightInd w:val="0"/>
        <w:ind w:left="567" w:hanging="567"/>
        <w:jc w:val="lowKashida"/>
        <w:rPr>
          <w:sz w:val="28"/>
          <w:szCs w:val="28"/>
        </w:rPr>
      </w:pPr>
      <w:r w:rsidRPr="0014627C">
        <w:rPr>
          <w:sz w:val="28"/>
          <w:szCs w:val="28"/>
        </w:rPr>
        <w:t>Что такое «</w:t>
      </w:r>
      <w:proofErr w:type="spellStart"/>
      <w:r w:rsidRPr="0014627C">
        <w:rPr>
          <w:sz w:val="28"/>
          <w:szCs w:val="28"/>
        </w:rPr>
        <w:t>мантык</w:t>
      </w:r>
      <w:proofErr w:type="spellEnd"/>
      <w:r w:rsidRPr="0014627C">
        <w:rPr>
          <w:sz w:val="28"/>
          <w:szCs w:val="28"/>
        </w:rPr>
        <w:t>»? Расскажите о ее статусе среди религиозных дисциплин.</w:t>
      </w:r>
    </w:p>
    <w:p w:rsidR="006B40D0" w:rsidRPr="006B40D0" w:rsidRDefault="006B40D0" w:rsidP="006B40D0">
      <w:pPr>
        <w:numPr>
          <w:ilvl w:val="0"/>
          <w:numId w:val="38"/>
        </w:numPr>
        <w:overflowPunct w:val="0"/>
        <w:autoSpaceDE w:val="0"/>
        <w:autoSpaceDN w:val="0"/>
        <w:adjustRightInd w:val="0"/>
        <w:ind w:left="567" w:hanging="567"/>
        <w:jc w:val="lowKashida"/>
        <w:rPr>
          <w:sz w:val="28"/>
          <w:szCs w:val="28"/>
        </w:rPr>
      </w:pPr>
      <w:r w:rsidRPr="006B40D0">
        <w:rPr>
          <w:sz w:val="28"/>
          <w:szCs w:val="28"/>
        </w:rPr>
        <w:t>Что изучает логика? Какова история развития данной науки?</w:t>
      </w:r>
    </w:p>
    <w:p w:rsidR="006B40D0" w:rsidRPr="006B40D0" w:rsidRDefault="006B40D0" w:rsidP="006B40D0">
      <w:pPr>
        <w:numPr>
          <w:ilvl w:val="0"/>
          <w:numId w:val="38"/>
        </w:numPr>
        <w:overflowPunct w:val="0"/>
        <w:autoSpaceDE w:val="0"/>
        <w:autoSpaceDN w:val="0"/>
        <w:adjustRightInd w:val="0"/>
        <w:ind w:left="567" w:hanging="567"/>
        <w:jc w:val="lowKashida"/>
        <w:rPr>
          <w:sz w:val="28"/>
          <w:szCs w:val="28"/>
        </w:rPr>
      </w:pPr>
      <w:r w:rsidRPr="006B40D0">
        <w:rPr>
          <w:sz w:val="28"/>
          <w:szCs w:val="28"/>
        </w:rPr>
        <w:t>Каков вклад мусульманских ученых в логику?</w:t>
      </w:r>
    </w:p>
    <w:p w:rsidR="006B40D0" w:rsidRPr="006B40D0" w:rsidRDefault="006B40D0" w:rsidP="006B40D0">
      <w:pPr>
        <w:numPr>
          <w:ilvl w:val="0"/>
          <w:numId w:val="38"/>
        </w:numPr>
        <w:overflowPunct w:val="0"/>
        <w:autoSpaceDE w:val="0"/>
        <w:autoSpaceDN w:val="0"/>
        <w:adjustRightInd w:val="0"/>
        <w:ind w:left="567" w:hanging="567"/>
        <w:jc w:val="lowKashida"/>
        <w:rPr>
          <w:sz w:val="28"/>
          <w:szCs w:val="28"/>
        </w:rPr>
      </w:pPr>
      <w:r w:rsidRPr="006B40D0">
        <w:rPr>
          <w:sz w:val="28"/>
          <w:szCs w:val="28"/>
        </w:rPr>
        <w:t>Расскажите о термине «</w:t>
      </w:r>
      <w:proofErr w:type="spellStart"/>
      <w:r w:rsidRPr="006B40D0">
        <w:rPr>
          <w:sz w:val="28"/>
          <w:szCs w:val="28"/>
        </w:rPr>
        <w:t>тасаввур</w:t>
      </w:r>
      <w:proofErr w:type="spellEnd"/>
      <w:r w:rsidRPr="006B40D0">
        <w:rPr>
          <w:sz w:val="28"/>
          <w:szCs w:val="28"/>
        </w:rPr>
        <w:t xml:space="preserve">» как форме мышления. Какие виды </w:t>
      </w:r>
      <w:proofErr w:type="spellStart"/>
      <w:r w:rsidRPr="006B40D0">
        <w:rPr>
          <w:sz w:val="28"/>
          <w:szCs w:val="28"/>
        </w:rPr>
        <w:t>тасаввура</w:t>
      </w:r>
      <w:proofErr w:type="spellEnd"/>
      <w:r w:rsidRPr="006B40D0">
        <w:rPr>
          <w:sz w:val="28"/>
          <w:szCs w:val="28"/>
        </w:rPr>
        <w:t xml:space="preserve"> бывают?</w:t>
      </w:r>
    </w:p>
    <w:p w:rsidR="006B40D0" w:rsidRPr="006B40D0" w:rsidRDefault="006B40D0" w:rsidP="006B40D0">
      <w:pPr>
        <w:numPr>
          <w:ilvl w:val="0"/>
          <w:numId w:val="38"/>
        </w:numPr>
        <w:overflowPunct w:val="0"/>
        <w:autoSpaceDE w:val="0"/>
        <w:autoSpaceDN w:val="0"/>
        <w:adjustRightInd w:val="0"/>
        <w:ind w:left="567" w:hanging="567"/>
        <w:jc w:val="lowKashida"/>
        <w:rPr>
          <w:sz w:val="28"/>
          <w:szCs w:val="28"/>
        </w:rPr>
      </w:pPr>
      <w:r w:rsidRPr="006B40D0">
        <w:rPr>
          <w:sz w:val="28"/>
          <w:szCs w:val="28"/>
        </w:rPr>
        <w:t>Расскажите о термине «</w:t>
      </w:r>
      <w:proofErr w:type="spellStart"/>
      <w:r w:rsidRPr="006B40D0">
        <w:rPr>
          <w:sz w:val="28"/>
          <w:szCs w:val="28"/>
        </w:rPr>
        <w:t>тасдик</w:t>
      </w:r>
      <w:proofErr w:type="spellEnd"/>
      <w:r w:rsidRPr="006B40D0">
        <w:rPr>
          <w:sz w:val="28"/>
          <w:szCs w:val="28"/>
        </w:rPr>
        <w:t xml:space="preserve">» как форме мышления. Какие виды </w:t>
      </w:r>
      <w:proofErr w:type="spellStart"/>
      <w:r w:rsidRPr="006B40D0">
        <w:rPr>
          <w:sz w:val="28"/>
          <w:szCs w:val="28"/>
        </w:rPr>
        <w:t>тасдика</w:t>
      </w:r>
      <w:proofErr w:type="spellEnd"/>
      <w:r w:rsidRPr="006B40D0">
        <w:rPr>
          <w:sz w:val="28"/>
          <w:szCs w:val="28"/>
        </w:rPr>
        <w:t xml:space="preserve"> бывают?</w:t>
      </w:r>
    </w:p>
    <w:p w:rsidR="00BF5AF6" w:rsidRDefault="006B40D0" w:rsidP="006B40D0">
      <w:pPr>
        <w:pStyle w:val="ae"/>
        <w:numPr>
          <w:ilvl w:val="0"/>
          <w:numId w:val="38"/>
        </w:numPr>
        <w:spacing w:line="23" w:lineRule="atLeast"/>
        <w:jc w:val="both"/>
        <w:rPr>
          <w:sz w:val="28"/>
          <w:szCs w:val="28"/>
        </w:rPr>
      </w:pPr>
      <w:r w:rsidRPr="006B40D0">
        <w:rPr>
          <w:sz w:val="28"/>
          <w:szCs w:val="28"/>
        </w:rPr>
        <w:lastRenderedPageBreak/>
        <w:t>Расскажите об указаниях (</w:t>
      </w:r>
      <w:proofErr w:type="spellStart"/>
      <w:r w:rsidRPr="006B40D0">
        <w:rPr>
          <w:sz w:val="28"/>
          <w:szCs w:val="28"/>
        </w:rPr>
        <w:t>далаалат</w:t>
      </w:r>
      <w:proofErr w:type="spellEnd"/>
      <w:r w:rsidRPr="006B40D0">
        <w:rPr>
          <w:sz w:val="28"/>
          <w:szCs w:val="28"/>
        </w:rPr>
        <w:t>) и его видах. Приведите примеры к каждому из них.</w:t>
      </w:r>
    </w:p>
    <w:p w:rsidR="00326191" w:rsidRPr="00326191" w:rsidRDefault="00326191" w:rsidP="00326191">
      <w:pPr>
        <w:pStyle w:val="ae"/>
        <w:numPr>
          <w:ilvl w:val="0"/>
          <w:numId w:val="38"/>
        </w:numPr>
        <w:rPr>
          <w:sz w:val="28"/>
          <w:szCs w:val="28"/>
        </w:rPr>
      </w:pPr>
      <w:r w:rsidRPr="00326191">
        <w:rPr>
          <w:sz w:val="28"/>
          <w:szCs w:val="28"/>
        </w:rPr>
        <w:t>Дайте определение термину “суждение (</w:t>
      </w:r>
      <w:proofErr w:type="spellStart"/>
      <w:r w:rsidRPr="00326191">
        <w:rPr>
          <w:sz w:val="28"/>
          <w:szCs w:val="28"/>
        </w:rPr>
        <w:t>кадыйа</w:t>
      </w:r>
      <w:proofErr w:type="spellEnd"/>
      <w:r w:rsidRPr="00326191">
        <w:rPr>
          <w:sz w:val="28"/>
          <w:szCs w:val="28"/>
        </w:rPr>
        <w:t>)”.</w:t>
      </w:r>
    </w:p>
    <w:p w:rsidR="00326191" w:rsidRPr="00326191" w:rsidRDefault="00326191" w:rsidP="00326191">
      <w:pPr>
        <w:pStyle w:val="ae"/>
        <w:numPr>
          <w:ilvl w:val="0"/>
          <w:numId w:val="38"/>
        </w:numPr>
        <w:rPr>
          <w:sz w:val="28"/>
          <w:szCs w:val="28"/>
        </w:rPr>
      </w:pPr>
      <w:r w:rsidRPr="00326191">
        <w:rPr>
          <w:sz w:val="28"/>
          <w:szCs w:val="28"/>
        </w:rPr>
        <w:t>Расскажите о</w:t>
      </w:r>
      <w:r w:rsidRPr="00326191">
        <w:rPr>
          <w:rFonts w:hint="cs"/>
          <w:sz w:val="28"/>
          <w:szCs w:val="28"/>
          <w:rtl/>
        </w:rPr>
        <w:t xml:space="preserve"> </w:t>
      </w:r>
      <w:r w:rsidRPr="00326191">
        <w:rPr>
          <w:sz w:val="28"/>
          <w:szCs w:val="28"/>
        </w:rPr>
        <w:t>структуре и видах простых суждений (</w:t>
      </w:r>
      <w:proofErr w:type="spellStart"/>
      <w:r w:rsidRPr="00326191">
        <w:rPr>
          <w:sz w:val="28"/>
          <w:szCs w:val="28"/>
        </w:rPr>
        <w:t>кадыйа</w:t>
      </w:r>
      <w:proofErr w:type="spellEnd"/>
      <w:r w:rsidRPr="00326191">
        <w:rPr>
          <w:sz w:val="28"/>
          <w:szCs w:val="28"/>
        </w:rPr>
        <w:t xml:space="preserve"> </w:t>
      </w:r>
      <w:proofErr w:type="spellStart"/>
      <w:r w:rsidRPr="00326191">
        <w:rPr>
          <w:sz w:val="28"/>
          <w:szCs w:val="28"/>
        </w:rPr>
        <w:t>муфрада</w:t>
      </w:r>
      <w:proofErr w:type="spellEnd"/>
      <w:r w:rsidRPr="00326191">
        <w:rPr>
          <w:sz w:val="28"/>
          <w:szCs w:val="28"/>
        </w:rPr>
        <w:t>).</w:t>
      </w:r>
    </w:p>
    <w:p w:rsidR="00326191" w:rsidRPr="00326191" w:rsidRDefault="00326191" w:rsidP="00326191">
      <w:pPr>
        <w:pStyle w:val="ae"/>
        <w:numPr>
          <w:ilvl w:val="0"/>
          <w:numId w:val="38"/>
        </w:numPr>
        <w:rPr>
          <w:sz w:val="28"/>
          <w:szCs w:val="28"/>
        </w:rPr>
      </w:pPr>
      <w:r w:rsidRPr="00326191">
        <w:rPr>
          <w:sz w:val="28"/>
          <w:szCs w:val="28"/>
        </w:rPr>
        <w:t>Расскажите о</w:t>
      </w:r>
      <w:r w:rsidRPr="00326191">
        <w:rPr>
          <w:rFonts w:hint="cs"/>
          <w:sz w:val="28"/>
          <w:szCs w:val="28"/>
          <w:rtl/>
        </w:rPr>
        <w:t xml:space="preserve"> </w:t>
      </w:r>
      <w:r w:rsidRPr="00326191">
        <w:rPr>
          <w:sz w:val="28"/>
          <w:szCs w:val="28"/>
        </w:rPr>
        <w:t>структуре и классификации сложных суждений (</w:t>
      </w:r>
      <w:proofErr w:type="spellStart"/>
      <w:r w:rsidRPr="00326191">
        <w:rPr>
          <w:sz w:val="28"/>
          <w:szCs w:val="28"/>
        </w:rPr>
        <w:t>кадайа</w:t>
      </w:r>
      <w:proofErr w:type="spellEnd"/>
      <w:r w:rsidRPr="00326191">
        <w:rPr>
          <w:sz w:val="28"/>
          <w:szCs w:val="28"/>
        </w:rPr>
        <w:t xml:space="preserve"> </w:t>
      </w:r>
      <w:proofErr w:type="spellStart"/>
      <w:r w:rsidRPr="00326191">
        <w:rPr>
          <w:sz w:val="28"/>
          <w:szCs w:val="28"/>
        </w:rPr>
        <w:t>мураккаба</w:t>
      </w:r>
      <w:proofErr w:type="spellEnd"/>
      <w:r w:rsidRPr="00326191">
        <w:rPr>
          <w:sz w:val="28"/>
          <w:szCs w:val="28"/>
        </w:rPr>
        <w:t>).</w:t>
      </w:r>
    </w:p>
    <w:p w:rsidR="00326191" w:rsidRPr="00ED46A0" w:rsidRDefault="00326191" w:rsidP="00ED46A0">
      <w:pPr>
        <w:pStyle w:val="ae"/>
        <w:numPr>
          <w:ilvl w:val="0"/>
          <w:numId w:val="38"/>
        </w:numPr>
        <w:rPr>
          <w:sz w:val="28"/>
          <w:szCs w:val="28"/>
        </w:rPr>
      </w:pPr>
      <w:r w:rsidRPr="00ED46A0">
        <w:rPr>
          <w:sz w:val="28"/>
          <w:szCs w:val="28"/>
        </w:rPr>
        <w:t>Какие виды отношений между суждениями (</w:t>
      </w:r>
      <w:proofErr w:type="spellStart"/>
      <w:r w:rsidRPr="00ED46A0">
        <w:rPr>
          <w:sz w:val="28"/>
          <w:szCs w:val="28"/>
        </w:rPr>
        <w:t>нисба</w:t>
      </w:r>
      <w:proofErr w:type="spellEnd"/>
      <w:r w:rsidRPr="00ED46A0">
        <w:rPr>
          <w:sz w:val="28"/>
          <w:szCs w:val="28"/>
        </w:rPr>
        <w:t>) существуют.</w:t>
      </w:r>
    </w:p>
    <w:p w:rsidR="00326191" w:rsidRPr="00ED46A0" w:rsidRDefault="00326191" w:rsidP="00ED46A0">
      <w:pPr>
        <w:pStyle w:val="ae"/>
        <w:numPr>
          <w:ilvl w:val="0"/>
          <w:numId w:val="38"/>
        </w:numPr>
        <w:rPr>
          <w:sz w:val="28"/>
          <w:szCs w:val="28"/>
        </w:rPr>
      </w:pPr>
      <w:r w:rsidRPr="00ED46A0">
        <w:rPr>
          <w:sz w:val="28"/>
          <w:szCs w:val="28"/>
        </w:rPr>
        <w:t>Расскажите о классификации аргументации.</w:t>
      </w:r>
    </w:p>
    <w:p w:rsidR="00326191" w:rsidRPr="00ED46A0" w:rsidRDefault="00326191" w:rsidP="00ED46A0">
      <w:pPr>
        <w:pStyle w:val="ae"/>
        <w:numPr>
          <w:ilvl w:val="0"/>
          <w:numId w:val="38"/>
        </w:numPr>
        <w:rPr>
          <w:sz w:val="28"/>
          <w:szCs w:val="28"/>
        </w:rPr>
      </w:pPr>
      <w:r w:rsidRPr="00ED46A0">
        <w:rPr>
          <w:sz w:val="28"/>
          <w:szCs w:val="28"/>
        </w:rPr>
        <w:t>Перечислите виды сопоставлений с примерами.</w:t>
      </w:r>
    </w:p>
    <w:p w:rsidR="00326191" w:rsidRPr="00ED46A0" w:rsidRDefault="00326191" w:rsidP="00ED46A0">
      <w:pPr>
        <w:pStyle w:val="ae"/>
        <w:numPr>
          <w:ilvl w:val="0"/>
          <w:numId w:val="38"/>
        </w:numPr>
        <w:rPr>
          <w:sz w:val="28"/>
          <w:szCs w:val="28"/>
        </w:rPr>
      </w:pPr>
      <w:r w:rsidRPr="00ED46A0">
        <w:rPr>
          <w:sz w:val="28"/>
          <w:szCs w:val="28"/>
        </w:rPr>
        <w:t>Определите, к какому суждению относятся следующие предложения</w:t>
      </w:r>
    </w:p>
    <w:p w:rsidR="00326191" w:rsidRPr="00ED46A0" w:rsidRDefault="00326191" w:rsidP="00ED46A0">
      <w:pPr>
        <w:rPr>
          <w:sz w:val="28"/>
          <w:szCs w:val="28"/>
        </w:rPr>
      </w:pPr>
      <w:r w:rsidRPr="00ED46A0">
        <w:rPr>
          <w:sz w:val="28"/>
          <w:szCs w:val="28"/>
        </w:rPr>
        <w:t>А) Каждая душа вкусит смерть</w:t>
      </w:r>
    </w:p>
    <w:p w:rsidR="00326191" w:rsidRPr="00ED46A0" w:rsidRDefault="00326191" w:rsidP="00ED46A0">
      <w:pPr>
        <w:rPr>
          <w:sz w:val="28"/>
          <w:szCs w:val="28"/>
        </w:rPr>
      </w:pPr>
      <w:r w:rsidRPr="00ED46A0">
        <w:rPr>
          <w:sz w:val="28"/>
          <w:szCs w:val="28"/>
        </w:rPr>
        <w:t xml:space="preserve">Б) Некоторые религиозные учебные заведения не являются вузами. </w:t>
      </w:r>
    </w:p>
    <w:p w:rsidR="00326191" w:rsidRPr="00ED46A0" w:rsidRDefault="00326191" w:rsidP="00ED46A0">
      <w:pPr>
        <w:rPr>
          <w:sz w:val="28"/>
          <w:szCs w:val="28"/>
        </w:rPr>
      </w:pPr>
      <w:r w:rsidRPr="00ED46A0">
        <w:rPr>
          <w:sz w:val="28"/>
          <w:szCs w:val="28"/>
        </w:rPr>
        <w:t>В) Ничего из лени не является полезным.</w:t>
      </w:r>
    </w:p>
    <w:p w:rsidR="00326191" w:rsidRPr="00ED46A0" w:rsidRDefault="00326191" w:rsidP="00ED46A0">
      <w:pPr>
        <w:rPr>
          <w:sz w:val="28"/>
          <w:szCs w:val="28"/>
          <w:rtl/>
        </w:rPr>
      </w:pPr>
      <w:r w:rsidRPr="00ED46A0">
        <w:rPr>
          <w:sz w:val="28"/>
          <w:szCs w:val="28"/>
        </w:rPr>
        <w:t>Г) Некоторые студенты спортсмены.</w:t>
      </w:r>
    </w:p>
    <w:p w:rsidR="00326191" w:rsidRPr="00ED46A0" w:rsidRDefault="00326191" w:rsidP="00ED46A0">
      <w:pPr>
        <w:pStyle w:val="ae"/>
        <w:numPr>
          <w:ilvl w:val="0"/>
          <w:numId w:val="38"/>
        </w:numPr>
        <w:rPr>
          <w:rFonts w:eastAsia="Calibri"/>
          <w:sz w:val="28"/>
          <w:szCs w:val="28"/>
        </w:rPr>
      </w:pPr>
      <w:r w:rsidRPr="00ED46A0">
        <w:rPr>
          <w:rFonts w:eastAsia="Calibri"/>
          <w:sz w:val="28"/>
          <w:szCs w:val="28"/>
        </w:rPr>
        <w:t>Дайте определение рациональным и обычным нормам? Дайте небольшое разъяснение данным понятиям вместе с примерами.</w:t>
      </w:r>
    </w:p>
    <w:p w:rsidR="00326191" w:rsidRPr="00ED46A0" w:rsidRDefault="00326191" w:rsidP="00ED46A0">
      <w:pPr>
        <w:pStyle w:val="ae"/>
        <w:numPr>
          <w:ilvl w:val="0"/>
          <w:numId w:val="38"/>
        </w:numPr>
        <w:rPr>
          <w:rFonts w:eastAsia="Calibri"/>
          <w:sz w:val="28"/>
          <w:szCs w:val="28"/>
        </w:rPr>
      </w:pPr>
      <w:r w:rsidRPr="00ED46A0">
        <w:rPr>
          <w:rFonts w:eastAsia="Calibri"/>
          <w:sz w:val="28"/>
          <w:szCs w:val="28"/>
        </w:rPr>
        <w:t xml:space="preserve">Что такое </w:t>
      </w:r>
      <w:proofErr w:type="spellStart"/>
      <w:r w:rsidRPr="00ED46A0">
        <w:rPr>
          <w:rFonts w:eastAsia="Calibri"/>
          <w:sz w:val="28"/>
          <w:szCs w:val="28"/>
        </w:rPr>
        <w:t>даур</w:t>
      </w:r>
      <w:proofErr w:type="spellEnd"/>
      <w:r w:rsidRPr="00ED46A0">
        <w:rPr>
          <w:rFonts w:eastAsia="Calibri"/>
          <w:sz w:val="28"/>
          <w:szCs w:val="28"/>
        </w:rPr>
        <w:t xml:space="preserve"> и </w:t>
      </w:r>
      <w:proofErr w:type="spellStart"/>
      <w:r w:rsidRPr="00ED46A0">
        <w:rPr>
          <w:rFonts w:eastAsia="Calibri"/>
          <w:sz w:val="28"/>
          <w:szCs w:val="28"/>
        </w:rPr>
        <w:t>тасалсул</w:t>
      </w:r>
      <w:proofErr w:type="spellEnd"/>
      <w:r w:rsidRPr="00ED46A0">
        <w:rPr>
          <w:rFonts w:eastAsia="Calibri"/>
          <w:sz w:val="28"/>
          <w:szCs w:val="28"/>
        </w:rPr>
        <w:t>? Приведите по два примера к каждому термину.</w:t>
      </w:r>
    </w:p>
    <w:p w:rsidR="00326191" w:rsidRPr="00ED46A0" w:rsidRDefault="00326191" w:rsidP="00ED46A0">
      <w:pPr>
        <w:pStyle w:val="ae"/>
        <w:numPr>
          <w:ilvl w:val="0"/>
          <w:numId w:val="38"/>
        </w:numPr>
        <w:rPr>
          <w:rFonts w:eastAsia="Calibri"/>
          <w:sz w:val="28"/>
          <w:szCs w:val="28"/>
        </w:rPr>
      </w:pPr>
      <w:r w:rsidRPr="00ED46A0">
        <w:rPr>
          <w:rFonts w:eastAsia="Calibri"/>
          <w:sz w:val="28"/>
          <w:szCs w:val="28"/>
        </w:rPr>
        <w:t>Что подразумевается под «</w:t>
      </w:r>
      <w:proofErr w:type="spellStart"/>
      <w:r w:rsidRPr="00ED46A0">
        <w:rPr>
          <w:sz w:val="28"/>
          <w:szCs w:val="28"/>
        </w:rPr>
        <w:t>макулат</w:t>
      </w:r>
      <w:proofErr w:type="spellEnd"/>
      <w:r w:rsidRPr="00ED46A0">
        <w:rPr>
          <w:sz w:val="28"/>
          <w:szCs w:val="28"/>
        </w:rPr>
        <w:t xml:space="preserve"> ‘</w:t>
      </w:r>
      <w:proofErr w:type="spellStart"/>
      <w:r w:rsidRPr="00ED46A0">
        <w:rPr>
          <w:sz w:val="28"/>
          <w:szCs w:val="28"/>
        </w:rPr>
        <w:t>ашара</w:t>
      </w:r>
      <w:proofErr w:type="spellEnd"/>
      <w:r w:rsidRPr="00ED46A0">
        <w:rPr>
          <w:rFonts w:eastAsia="Calibri"/>
          <w:sz w:val="28"/>
          <w:szCs w:val="28"/>
        </w:rPr>
        <w:t xml:space="preserve">» в </w:t>
      </w:r>
      <w:proofErr w:type="spellStart"/>
      <w:r w:rsidRPr="00ED46A0">
        <w:rPr>
          <w:rFonts w:eastAsia="Calibri"/>
          <w:sz w:val="28"/>
          <w:szCs w:val="28"/>
        </w:rPr>
        <w:t>мантыке</w:t>
      </w:r>
      <w:proofErr w:type="spellEnd"/>
      <w:r w:rsidRPr="00ED46A0">
        <w:rPr>
          <w:rFonts w:eastAsia="Calibri"/>
          <w:sz w:val="28"/>
          <w:szCs w:val="28"/>
        </w:rPr>
        <w:t>? Объясните каждую категорию посредством практического примера.</w:t>
      </w:r>
    </w:p>
    <w:p w:rsidR="00326191" w:rsidRPr="00ED46A0" w:rsidRDefault="00326191" w:rsidP="00ED46A0">
      <w:pPr>
        <w:pStyle w:val="ae"/>
        <w:numPr>
          <w:ilvl w:val="0"/>
          <w:numId w:val="38"/>
        </w:numPr>
        <w:rPr>
          <w:sz w:val="28"/>
          <w:szCs w:val="28"/>
        </w:rPr>
      </w:pPr>
      <w:r w:rsidRPr="00ED46A0">
        <w:rPr>
          <w:rFonts w:eastAsia="Calibri"/>
          <w:sz w:val="28"/>
          <w:szCs w:val="28"/>
        </w:rPr>
        <w:t>Разъясните тему «</w:t>
      </w:r>
      <w:proofErr w:type="spellStart"/>
      <w:r w:rsidRPr="00ED46A0">
        <w:rPr>
          <w:sz w:val="28"/>
          <w:szCs w:val="28"/>
        </w:rPr>
        <w:t>Чтойность</w:t>
      </w:r>
      <w:proofErr w:type="spellEnd"/>
      <w:r w:rsidRPr="00ED46A0">
        <w:rPr>
          <w:sz w:val="28"/>
          <w:szCs w:val="28"/>
        </w:rPr>
        <w:t xml:space="preserve"> (</w:t>
      </w:r>
      <w:proofErr w:type="spellStart"/>
      <w:r w:rsidRPr="00ED46A0">
        <w:rPr>
          <w:sz w:val="28"/>
          <w:szCs w:val="28"/>
        </w:rPr>
        <w:t>махийа</w:t>
      </w:r>
      <w:proofErr w:type="spellEnd"/>
      <w:r w:rsidRPr="00ED46A0">
        <w:rPr>
          <w:sz w:val="28"/>
          <w:szCs w:val="28"/>
        </w:rPr>
        <w:t xml:space="preserve"> </w:t>
      </w:r>
      <w:proofErr w:type="spellStart"/>
      <w:r w:rsidRPr="00ED46A0">
        <w:rPr>
          <w:sz w:val="28"/>
          <w:szCs w:val="28"/>
        </w:rPr>
        <w:t>ва</w:t>
      </w:r>
      <w:proofErr w:type="spellEnd"/>
      <w:r w:rsidRPr="00ED46A0">
        <w:rPr>
          <w:sz w:val="28"/>
          <w:szCs w:val="28"/>
        </w:rPr>
        <w:t xml:space="preserve"> </w:t>
      </w:r>
      <w:proofErr w:type="spellStart"/>
      <w:r w:rsidRPr="00ED46A0">
        <w:rPr>
          <w:sz w:val="28"/>
          <w:szCs w:val="28"/>
        </w:rPr>
        <w:t>хувиййа</w:t>
      </w:r>
      <w:proofErr w:type="spellEnd"/>
      <w:r w:rsidRPr="00ED46A0">
        <w:rPr>
          <w:sz w:val="28"/>
          <w:szCs w:val="28"/>
        </w:rPr>
        <w:t>)».</w:t>
      </w:r>
    </w:p>
    <w:p w:rsidR="00326191" w:rsidRPr="00ED46A0" w:rsidRDefault="00326191" w:rsidP="00ED46A0">
      <w:pPr>
        <w:pStyle w:val="ae"/>
        <w:numPr>
          <w:ilvl w:val="0"/>
          <w:numId w:val="38"/>
        </w:numPr>
        <w:rPr>
          <w:sz w:val="28"/>
          <w:szCs w:val="28"/>
        </w:rPr>
      </w:pPr>
      <w:r w:rsidRPr="00ED46A0">
        <w:rPr>
          <w:sz w:val="28"/>
          <w:szCs w:val="28"/>
        </w:rPr>
        <w:t xml:space="preserve">Какие виды информаций существуют в </w:t>
      </w:r>
      <w:proofErr w:type="spellStart"/>
      <w:r w:rsidRPr="00ED46A0">
        <w:rPr>
          <w:sz w:val="28"/>
          <w:szCs w:val="28"/>
        </w:rPr>
        <w:t>мантыке</w:t>
      </w:r>
      <w:proofErr w:type="spellEnd"/>
      <w:r w:rsidRPr="00ED46A0">
        <w:rPr>
          <w:sz w:val="28"/>
          <w:szCs w:val="28"/>
        </w:rPr>
        <w:t>? Приведите примеры относительным логическим понятиям (</w:t>
      </w:r>
      <w:proofErr w:type="spellStart"/>
      <w:r w:rsidRPr="00ED46A0">
        <w:rPr>
          <w:sz w:val="28"/>
          <w:szCs w:val="28"/>
        </w:rPr>
        <w:t>мафхумат</w:t>
      </w:r>
      <w:proofErr w:type="spellEnd"/>
      <w:r w:rsidRPr="00ED46A0">
        <w:rPr>
          <w:sz w:val="28"/>
          <w:szCs w:val="28"/>
        </w:rPr>
        <w:t xml:space="preserve"> </w:t>
      </w:r>
      <w:proofErr w:type="spellStart"/>
      <w:r w:rsidRPr="00ED46A0">
        <w:rPr>
          <w:sz w:val="28"/>
          <w:szCs w:val="28"/>
        </w:rPr>
        <w:t>и‘тибария</w:t>
      </w:r>
      <w:proofErr w:type="spellEnd"/>
      <w:r w:rsidRPr="00ED46A0">
        <w:rPr>
          <w:sz w:val="28"/>
          <w:szCs w:val="28"/>
        </w:rPr>
        <w:t xml:space="preserve"> </w:t>
      </w:r>
      <w:proofErr w:type="spellStart"/>
      <w:r w:rsidRPr="00ED46A0">
        <w:rPr>
          <w:sz w:val="28"/>
          <w:szCs w:val="28"/>
        </w:rPr>
        <w:t>зихнийа</w:t>
      </w:r>
      <w:proofErr w:type="spellEnd"/>
      <w:r w:rsidRPr="00ED46A0">
        <w:rPr>
          <w:sz w:val="28"/>
          <w:szCs w:val="28"/>
        </w:rPr>
        <w:t>). Какие виды акциденции (‘</w:t>
      </w:r>
      <w:proofErr w:type="spellStart"/>
      <w:r w:rsidRPr="00ED46A0">
        <w:rPr>
          <w:sz w:val="28"/>
          <w:szCs w:val="28"/>
        </w:rPr>
        <w:t>арад</w:t>
      </w:r>
      <w:proofErr w:type="spellEnd"/>
      <w:r w:rsidRPr="00ED46A0">
        <w:rPr>
          <w:sz w:val="28"/>
          <w:szCs w:val="28"/>
        </w:rPr>
        <w:t xml:space="preserve">) существуют в </w:t>
      </w:r>
      <w:proofErr w:type="spellStart"/>
      <w:r w:rsidRPr="00ED46A0">
        <w:rPr>
          <w:sz w:val="28"/>
          <w:szCs w:val="28"/>
        </w:rPr>
        <w:t>мантыке</w:t>
      </w:r>
      <w:proofErr w:type="spellEnd"/>
      <w:r w:rsidRPr="00ED46A0">
        <w:rPr>
          <w:sz w:val="28"/>
          <w:szCs w:val="28"/>
        </w:rPr>
        <w:t>?</w:t>
      </w:r>
    </w:p>
    <w:p w:rsidR="00326191" w:rsidRPr="00ED46A0" w:rsidRDefault="00326191" w:rsidP="00ED46A0">
      <w:pPr>
        <w:pStyle w:val="ae"/>
        <w:numPr>
          <w:ilvl w:val="0"/>
          <w:numId w:val="38"/>
        </w:numPr>
        <w:rPr>
          <w:sz w:val="28"/>
          <w:szCs w:val="28"/>
        </w:rPr>
      </w:pPr>
      <w:r w:rsidRPr="00ED46A0">
        <w:rPr>
          <w:sz w:val="28"/>
          <w:szCs w:val="28"/>
        </w:rPr>
        <w:t>Дайте разъяснения терминам «причина (‘</w:t>
      </w:r>
      <w:proofErr w:type="spellStart"/>
      <w:r w:rsidRPr="00ED46A0">
        <w:rPr>
          <w:sz w:val="28"/>
          <w:szCs w:val="28"/>
        </w:rPr>
        <w:t>илла</w:t>
      </w:r>
      <w:proofErr w:type="spellEnd"/>
      <w:r w:rsidRPr="00ED46A0">
        <w:rPr>
          <w:sz w:val="28"/>
          <w:szCs w:val="28"/>
        </w:rPr>
        <w:t>)» и «следствие (</w:t>
      </w:r>
      <w:proofErr w:type="spellStart"/>
      <w:r w:rsidRPr="00ED46A0">
        <w:rPr>
          <w:sz w:val="28"/>
          <w:szCs w:val="28"/>
        </w:rPr>
        <w:t>ма‘лул</w:t>
      </w:r>
      <w:proofErr w:type="spellEnd"/>
      <w:r w:rsidRPr="00ED46A0">
        <w:rPr>
          <w:sz w:val="28"/>
          <w:szCs w:val="28"/>
        </w:rPr>
        <w:t>)».</w:t>
      </w:r>
    </w:p>
    <w:p w:rsidR="00104C5A" w:rsidRPr="006B40D0" w:rsidRDefault="00293EA2" w:rsidP="00D3351A">
      <w:pPr>
        <w:spacing w:line="23" w:lineRule="atLeast"/>
        <w:ind w:left="-426" w:firstLine="426"/>
        <w:jc w:val="both"/>
        <w:rPr>
          <w:b/>
          <w:bCs/>
          <w:sz w:val="28"/>
          <w:szCs w:val="28"/>
        </w:rPr>
      </w:pPr>
      <w:r w:rsidRPr="006B40D0">
        <w:rPr>
          <w:b/>
          <w:bCs/>
          <w:sz w:val="28"/>
          <w:szCs w:val="28"/>
        </w:rPr>
        <w:t xml:space="preserve">5.2. Примерные </w:t>
      </w:r>
      <w:r w:rsidR="00B94998" w:rsidRPr="006B40D0">
        <w:rPr>
          <w:b/>
          <w:bCs/>
          <w:sz w:val="28"/>
          <w:szCs w:val="28"/>
        </w:rPr>
        <w:t>термины и тексты для перевода:</w:t>
      </w:r>
    </w:p>
    <w:p w:rsidR="006B40D0" w:rsidRPr="002F7DC9" w:rsidRDefault="006B40D0" w:rsidP="006B40D0">
      <w:pPr>
        <w:bidi/>
        <w:spacing w:line="23" w:lineRule="atLeast"/>
        <w:ind w:left="-426" w:firstLine="426"/>
        <w:jc w:val="both"/>
        <w:rPr>
          <w:rFonts w:eastAsia="Calibri"/>
          <w:b/>
          <w:sz w:val="28"/>
          <w:szCs w:val="28"/>
          <w:lang w:eastAsia="en-US"/>
        </w:rPr>
      </w:pPr>
      <w:r w:rsidRPr="002F7DC9">
        <w:rPr>
          <w:rFonts w:eastAsia="Calibri" w:hint="cs"/>
          <w:b/>
          <w:sz w:val="28"/>
          <w:szCs w:val="28"/>
          <w:rtl/>
          <w:lang w:eastAsia="en-US"/>
        </w:rPr>
        <w:t>منطق / تصور / تصديق / دلالة / التزام</w:t>
      </w:r>
      <w:r w:rsidR="002F7DC9">
        <w:rPr>
          <w:rFonts w:eastAsia="Calibri" w:hint="cs"/>
          <w:b/>
          <w:sz w:val="28"/>
          <w:szCs w:val="28"/>
          <w:rtl/>
          <w:lang w:eastAsia="en-US"/>
        </w:rPr>
        <w:t>.</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العلماء لم يتفقوا على رأي واحد في علم المنطق، بل افترقوا على ثلاثة أقوال. نذكرها فيما يلي</w:t>
      </w:r>
      <w:r w:rsidRPr="002F7DC9">
        <w:rPr>
          <w:rFonts w:eastAsia="Calibri"/>
          <w:b/>
          <w:sz w:val="28"/>
          <w:szCs w:val="28"/>
          <w:lang w:val="en-US" w:eastAsia="en-US"/>
        </w:rPr>
        <w:t xml:space="preserve">: </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الرأي الأول: تحريم علم المنطق، وهذا الرأي قال به الإمام النووي وابن الصلاح( ) وغيرهما، وقد بنوا قولهم على أن المنطق مقدمة للفلسفة، والفلسفة مخالفة للدين، وما كان مقدمة للفاسد فهو فاسد مثله</w:t>
      </w:r>
      <w:r w:rsidRPr="002F7DC9">
        <w:rPr>
          <w:rFonts w:eastAsia="Calibri"/>
          <w:b/>
          <w:sz w:val="28"/>
          <w:szCs w:val="28"/>
          <w:lang w:val="en-US" w:eastAsia="en-US"/>
        </w:rPr>
        <w:t>.</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ولكن هذا الرأي لا يسلم إلا إذا أثبتوا أن المنطق لا يمكن أن يستفاد منه إلا في الفلسفة، أي إذا أمكنهم إثبات أن المنطق مقدمةً للفلسفة خاصة، قد( ) يسلم لهم ما قالوه</w:t>
      </w:r>
      <w:r w:rsidRPr="002F7DC9">
        <w:rPr>
          <w:rFonts w:eastAsia="Calibri"/>
          <w:b/>
          <w:sz w:val="28"/>
          <w:szCs w:val="28"/>
          <w:lang w:val="en-US" w:eastAsia="en-US"/>
        </w:rPr>
        <w:t>.</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وأيضاً فإنه يجب عليهم إثبات أن الفلسفة فاسدة مطلقاً لكونها فلسفة، وهذا فيه نظر، فالفلسفة فعل عقلي في الوجود وكليات الطبيعة والعقليات( )، قد يكون صحيحاً مطابقاً وقد لا يكون كذلك، فليس كل فلسفة باطلة، بل بعض الأنظار الفلسفية صحيحة، وكذلك نقول إن علم الكلام نظر عقلي في الكليات الطبيعية والشرعية والعقلية، ولا يمكن أن نقول بفساد علم الكلام مطلقاً، بل ما كان منه صحيحاً فهو صحيح وما كان فاسداً فهو فاسد، بل هذه قاعدة في كل العلوم، كعلم أصول الفقه واللغويات والتفسير، بل في الطبيعيات والرياضيات، وغيرها. فالمنطق إذاً لم يثبت أنه مقدمة للفلسفة فقط، بل قد يكون مقدمةً لغيرها من العلوم، فلا يصح القول ببطلانه مطلقاً</w:t>
      </w:r>
      <w:r w:rsidRPr="002F7DC9">
        <w:rPr>
          <w:rFonts w:eastAsia="Calibri"/>
          <w:b/>
          <w:sz w:val="28"/>
          <w:szCs w:val="28"/>
          <w:lang w:val="en-US" w:eastAsia="en-US"/>
        </w:rPr>
        <w:t xml:space="preserve">( ). </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وهذا ما أثبته المحققون من العلماء، فقد أثبتوا أن المنطق مقدمةً لسائر العلوم، لا للفلسفة فقط، وبناء على ذلك فلا يمكن القول بحرمته مطلقاً كما أطلقه أصحاب هذا القول</w:t>
      </w:r>
      <w:r w:rsidRPr="002F7DC9">
        <w:rPr>
          <w:rFonts w:eastAsia="Calibri"/>
          <w:b/>
          <w:sz w:val="28"/>
          <w:szCs w:val="28"/>
          <w:lang w:val="en-US" w:eastAsia="en-US"/>
        </w:rPr>
        <w:t xml:space="preserve">. </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lang w:val="en-US" w:eastAsia="en-US"/>
        </w:rPr>
        <w:t xml:space="preserve"> </w:t>
      </w:r>
      <w:r w:rsidRPr="002F7DC9">
        <w:rPr>
          <w:rFonts w:eastAsia="Calibri"/>
          <w:b/>
          <w:sz w:val="28"/>
          <w:szCs w:val="28"/>
          <w:lang w:val="en-US" w:eastAsia="en-US"/>
        </w:rPr>
        <w:tab/>
      </w:r>
      <w:r w:rsidRPr="002F7DC9">
        <w:rPr>
          <w:rFonts w:eastAsia="Calibri"/>
          <w:b/>
          <w:sz w:val="28"/>
          <w:szCs w:val="28"/>
          <w:rtl/>
          <w:lang w:val="en-US" w:eastAsia="en-US"/>
        </w:rPr>
        <w:t>الرأي الثاني: بعض العلماء أوجبوا علم المنطق مطلقاً( ). وقال بعضهم: يجب على الناس وجوب كفاية أن يعلموا المنطق، وهذا الرأي أخصُّ من الإيجاب مطلقاً، لأنه إيجاب على سبيل الكفاية، كسائر العلوم الإسلامية، وقد يُفْهَمُ من كلامهم مجردُ نَدْبِهِ</w:t>
      </w:r>
      <w:r w:rsidRPr="002F7DC9">
        <w:rPr>
          <w:rFonts w:eastAsia="Calibri"/>
          <w:b/>
          <w:sz w:val="28"/>
          <w:szCs w:val="28"/>
          <w:lang w:val="en-US" w:eastAsia="en-US"/>
        </w:rPr>
        <w:t xml:space="preserve">( ). </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lastRenderedPageBreak/>
        <w:t>ولصاحب هذا الرأي أن يُفَصِّلَ فيقول: القدر الضروري من المنطق واجبٌ وجوبَ عين، وما زاد على ذلك فهو واجبٌ وجوبَ كفاية( ). والإمام الغزالي هو من تصدى لإثبات هذا القول وصرح به في أوائل كتاب المستصفى في أصول الفقه، وبادر إلى تأليف عدة كتب في المنطق( ) أودع فيها أمثلةً شرعيةً غيرَ متعارضةٍ مع الدين، متوافقةً مع عقائده، فجرده من الأمثلة الفلسفية المتعارضة مع الدين، فخلا كتابه من أسباب اعتراض العلماء على علم المنطق. وتبعه على هذا القول كثير من العلماء المحققين</w:t>
      </w:r>
      <w:r w:rsidRPr="002F7DC9">
        <w:rPr>
          <w:rFonts w:eastAsia="Calibri"/>
          <w:b/>
          <w:sz w:val="28"/>
          <w:szCs w:val="28"/>
          <w:lang w:val="en-US" w:eastAsia="en-US"/>
        </w:rPr>
        <w:t xml:space="preserve">. </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lang w:val="en-US" w:eastAsia="en-US"/>
        </w:rPr>
        <w:t xml:space="preserve"> </w:t>
      </w:r>
      <w:r w:rsidRPr="002F7DC9">
        <w:rPr>
          <w:rFonts w:eastAsia="Calibri"/>
          <w:b/>
          <w:sz w:val="28"/>
          <w:szCs w:val="28"/>
          <w:lang w:val="en-US" w:eastAsia="en-US"/>
        </w:rPr>
        <w:tab/>
      </w:r>
      <w:r w:rsidRPr="002F7DC9">
        <w:rPr>
          <w:rFonts w:eastAsia="Calibri"/>
          <w:b/>
          <w:sz w:val="28"/>
          <w:szCs w:val="28"/>
          <w:rtl/>
          <w:lang w:val="en-US" w:eastAsia="en-US"/>
        </w:rPr>
        <w:t>الرأي الثالث: وهي القول الذي رجحه المصنف، بل هو رأي جمهور العلماء، وهو أن تَعَلُّمَ علم المنطق يجوز( ) للذي مارس علوم الكتاب والسنة، وتحققت في نفسه العلوم الإسلامية، فاطمأنَّ إليها، فمن كان هذا شأنه، فإن علم المنطق ينفعه في فكره ونظره ليس فقط في الكتاب والسنة، بل في سائر العلوم، كالطبيعيّات والرياضيات</w:t>
      </w:r>
      <w:r w:rsidRPr="002F7DC9">
        <w:rPr>
          <w:rFonts w:eastAsia="Calibri"/>
          <w:b/>
          <w:sz w:val="28"/>
          <w:szCs w:val="28"/>
          <w:lang w:val="en-US" w:eastAsia="en-US"/>
        </w:rPr>
        <w:t>.</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وقالوا: إن الإنسان الذي يلتزم قواعد المنطق فإنه يصبح أقرب إلى الاهتداء إلى الأقوال الصواب، لأن المنطق آلة للتفكير الصحيح، ومن عرف آلية التفكير الصحيح يكون أقرب إلى الالتزام بها ممن لم يعرفها. كمن يعرف علم النحو فإنه يكون أقرب إلى معرفة التركيب الصحيح للكلام العربي ممن لم يعرفه بل اعتمد فقط على خبرته باللغة وسليقته، فعلم المنطق مع أنه علم يتوافق مع العقل الصحيح، بل إن قواعده منها الضروري ومنها النظري، إلا أن كونه متوافقاً مع العقل الصحيح لا يكفي لمعرفة الناس به، ولا يكفي لالتزام الناس بالطريق الصحيح في التفكير، بل لا بدَّ لهم مع ذلك أن يتعلموا القواعد التفصيلية فيه، فإن التزامهم بهذه القواعد متوقف على علمهم بها. وكذلك فإننا لا نقول إن كلَّ من عرف القواعد الصحيحة يلتزم بها، فإن التزامه بالقواعد الصحيحة متوقف على إرادته وفعله لذلك واكتسابه، لا على مجرد علمه</w:t>
      </w:r>
      <w:r w:rsidRPr="002F7DC9">
        <w:rPr>
          <w:rFonts w:eastAsia="Calibri"/>
          <w:b/>
          <w:sz w:val="28"/>
          <w:szCs w:val="28"/>
          <w:lang w:val="en-US" w:eastAsia="en-US"/>
        </w:rPr>
        <w:t xml:space="preserve">. </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والمتأمل في هذا القول يرى أن له وجهاً قوياً، خاصة في شرطهم سلامة القريحة أي الذكاء والنباهة لجواز تعلم علم المنطق، فإن هذا ليأمن قارئه من أن تتمكن بعض الشبه في عقله، فيضل، وهذا هو الشرط أيضاً في تعلم علم الكلام وغيره من العلوم الدقيقة الجليلة القدر</w:t>
      </w:r>
      <w:r w:rsidRPr="002F7DC9">
        <w:rPr>
          <w:rFonts w:eastAsia="Calibri"/>
          <w:b/>
          <w:sz w:val="28"/>
          <w:szCs w:val="28"/>
          <w:lang w:val="en-US" w:eastAsia="en-US"/>
        </w:rPr>
        <w:t xml:space="preserve">. </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ونستطيع القول بناء على هذا التحقيق أن لا تعارض كبيراً بين هذا الرأي وبين الرأي الثاني الذي أوجب المنطق على البعض القادر على حلِّ الشبه والمتمكن من العلوم الإسلامية</w:t>
      </w:r>
      <w:r w:rsidRPr="002F7DC9">
        <w:rPr>
          <w:rFonts w:eastAsia="Calibri"/>
          <w:b/>
          <w:sz w:val="28"/>
          <w:szCs w:val="28"/>
          <w:lang w:val="en-US" w:eastAsia="en-US"/>
        </w:rPr>
        <w:t xml:space="preserve">. </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والتحقيق في هذه المسألة أن المنطق من حيث هو علم، بعد تجريده من الأمثلة الفلسفية، والمخالفة للعقائد الدينية، فهذا القدر منه لم يحصل خلاف من أحد من العلماء المعتبرين في جواز الاشتغال به، وأما لو نظرنا في المنطق لا من حيث هو علم بل من حيث الكتب التي ألفها المناطقة على اختلاف مذاهبهم، سواءً كانوا فلاسفة أم غيرهم من المتشرعة، فهذا المفهوم هو القدر الذي حصل الخلاف فيه بين العلماء على الأقوال الثلاثة السابقة</w:t>
      </w:r>
      <w:r w:rsidRPr="002F7DC9">
        <w:rPr>
          <w:rFonts w:eastAsia="Calibri"/>
          <w:b/>
          <w:sz w:val="28"/>
          <w:szCs w:val="28"/>
          <w:lang w:val="en-US" w:eastAsia="en-US"/>
        </w:rPr>
        <w:t xml:space="preserve">. </w:t>
      </w:r>
    </w:p>
    <w:p w:rsidR="006B40D0" w:rsidRPr="002F7DC9" w:rsidRDefault="006B40D0" w:rsidP="006B40D0">
      <w:pPr>
        <w:bidi/>
        <w:ind w:firstLine="567"/>
        <w:jc w:val="both"/>
        <w:rPr>
          <w:rFonts w:eastAsia="Calibri"/>
          <w:b/>
          <w:sz w:val="28"/>
          <w:szCs w:val="28"/>
          <w:rtl/>
          <w:lang w:val="en-US" w:eastAsia="en-US"/>
        </w:rPr>
      </w:pPr>
      <w:r w:rsidRPr="002F7DC9">
        <w:rPr>
          <w:rFonts w:eastAsia="Calibri"/>
          <w:b/>
          <w:sz w:val="28"/>
          <w:szCs w:val="28"/>
          <w:rtl/>
          <w:lang w:val="en-US" w:eastAsia="en-US"/>
        </w:rPr>
        <w:t>ومعنى ذلك أن القدر المبين في كتب العلماء المحققين كهذا الكتاب، وكتاب السنوسي وكتاب التفتازاني والكاتبي وغيرهم من العلماء المحققين، فلم يقل أحد من العلماء المعتبرين بحرمة النظر في هذا القدر، بل الخلاف الممكن تقديره هنا هو هل الشخص المعين قادر على فهم المنطق أو لا، فإن كان قادراً فلا بأس في ذلك، وإلا فلا، شأنه شأن سائر العلوم</w:t>
      </w:r>
      <w:r w:rsidRPr="002F7DC9">
        <w:rPr>
          <w:rFonts w:eastAsia="Calibri"/>
          <w:b/>
          <w:sz w:val="28"/>
          <w:szCs w:val="28"/>
          <w:lang w:val="en-US" w:eastAsia="en-US"/>
        </w:rPr>
        <w:t xml:space="preserve">. </w:t>
      </w:r>
    </w:p>
    <w:p w:rsidR="006B40D0" w:rsidRPr="00326191" w:rsidRDefault="006B40D0" w:rsidP="006B40D0">
      <w:pPr>
        <w:bidi/>
        <w:spacing w:line="23" w:lineRule="atLeast"/>
        <w:ind w:left="-426" w:firstLine="426"/>
        <w:jc w:val="both"/>
        <w:rPr>
          <w:b/>
          <w:sz w:val="28"/>
          <w:szCs w:val="28"/>
        </w:rPr>
      </w:pPr>
      <w:r w:rsidRPr="00326191">
        <w:rPr>
          <w:rFonts w:eastAsia="Calibri"/>
          <w:b/>
          <w:sz w:val="28"/>
          <w:szCs w:val="28"/>
          <w:rtl/>
          <w:lang w:val="en-US" w:eastAsia="en-US"/>
        </w:rPr>
        <w:t>وأما الكتب المخلوطة بعقائد الفلاسفة ككتب الفارابي وابن سينا وغيرهم، فهذه هي التي يتصور فيها الخلاف المذكور، فمن حرَّمها، نظر إلى اشتمالها على العقائد الفاسدة، وعدم قدرة كل الناس على الرد عليها واستبيان غلطهم فيها، ومن أوجبها على الكفاية أو ندبها على الكفاية، علَّق نظره إلى أن بعض الناس هم القادرون على ذلك. وأن الرد على شبه الفلاسفة والمخالفين للدين لا يتم إلا بالنظر فيها والتمكن من الرد على شبههم المودعة فيها وفي غيرها، فأوجبها وجوب كفاية على القادرين. ومن قال بجوازها مطلقا لممارس الكتاب والسنة وعلوم الدين الصحيحة، فهذا نظر إلى الكتب المنطقية المحررة، كهذا الكتاب، فالنظر في هذا الكتاب إذن ودراسته جائز على جميع الأقوال وواجب على بعضها، بلا توقف</w:t>
      </w:r>
      <w:r w:rsidRPr="00326191">
        <w:rPr>
          <w:rFonts w:eastAsia="Calibri" w:hint="cs"/>
          <w:b/>
          <w:sz w:val="28"/>
          <w:szCs w:val="28"/>
          <w:rtl/>
          <w:lang w:val="en-US" w:eastAsia="en-US"/>
        </w:rPr>
        <w:t>.</w:t>
      </w:r>
    </w:p>
    <w:p w:rsidR="00BF5AF6" w:rsidRPr="00326191" w:rsidRDefault="00293EA2" w:rsidP="00D3351A">
      <w:pPr>
        <w:spacing w:line="23" w:lineRule="atLeast"/>
        <w:ind w:left="-426" w:firstLine="426"/>
        <w:jc w:val="both"/>
        <w:rPr>
          <w:rFonts w:eastAsia="Calibri"/>
          <w:b/>
          <w:sz w:val="28"/>
          <w:szCs w:val="28"/>
          <w:lang w:eastAsia="en-US"/>
        </w:rPr>
      </w:pPr>
      <w:r w:rsidRPr="00326191">
        <w:rPr>
          <w:b/>
          <w:sz w:val="28"/>
          <w:szCs w:val="28"/>
        </w:rPr>
        <w:t xml:space="preserve">5.3. </w:t>
      </w:r>
      <w:r w:rsidR="00BF5AF6" w:rsidRPr="00326191">
        <w:rPr>
          <w:b/>
          <w:sz w:val="28"/>
          <w:szCs w:val="28"/>
        </w:rPr>
        <w:t xml:space="preserve">Примерные вопросы </w:t>
      </w:r>
      <w:r w:rsidRPr="00326191">
        <w:rPr>
          <w:b/>
          <w:sz w:val="28"/>
          <w:szCs w:val="28"/>
        </w:rPr>
        <w:t>к зачету</w:t>
      </w:r>
      <w:r w:rsidR="00BF5AF6" w:rsidRPr="00326191">
        <w:rPr>
          <w:b/>
          <w:sz w:val="28"/>
          <w:szCs w:val="28"/>
        </w:rPr>
        <w:t>:</w:t>
      </w:r>
    </w:p>
    <w:p w:rsidR="00A442E9" w:rsidRPr="00326191" w:rsidRDefault="00A442E9" w:rsidP="00C33284">
      <w:pPr>
        <w:pStyle w:val="ae"/>
        <w:numPr>
          <w:ilvl w:val="0"/>
          <w:numId w:val="41"/>
        </w:numPr>
        <w:rPr>
          <w:sz w:val="28"/>
          <w:szCs w:val="28"/>
        </w:rPr>
      </w:pPr>
      <w:r w:rsidRPr="00326191">
        <w:rPr>
          <w:sz w:val="28"/>
          <w:szCs w:val="28"/>
        </w:rPr>
        <w:t>Что такое «</w:t>
      </w:r>
      <w:proofErr w:type="spellStart"/>
      <w:r w:rsidRPr="00326191">
        <w:rPr>
          <w:sz w:val="28"/>
          <w:szCs w:val="28"/>
        </w:rPr>
        <w:t>мантык</w:t>
      </w:r>
      <w:proofErr w:type="spellEnd"/>
      <w:r w:rsidRPr="00326191">
        <w:rPr>
          <w:sz w:val="28"/>
          <w:szCs w:val="28"/>
        </w:rPr>
        <w:t>»? Расскажите о ее статусе среди религиозных дисциплин.</w:t>
      </w:r>
    </w:p>
    <w:p w:rsidR="00A442E9" w:rsidRPr="00326191" w:rsidRDefault="00A442E9" w:rsidP="00C33284">
      <w:pPr>
        <w:pStyle w:val="ae"/>
        <w:numPr>
          <w:ilvl w:val="0"/>
          <w:numId w:val="41"/>
        </w:numPr>
        <w:rPr>
          <w:sz w:val="28"/>
          <w:szCs w:val="28"/>
        </w:rPr>
      </w:pPr>
      <w:r w:rsidRPr="00326191">
        <w:rPr>
          <w:sz w:val="28"/>
          <w:szCs w:val="28"/>
        </w:rPr>
        <w:t>Что изучает логика? Какова история развития данной науки?</w:t>
      </w:r>
    </w:p>
    <w:p w:rsidR="00A442E9" w:rsidRPr="00326191" w:rsidRDefault="00A442E9" w:rsidP="00C33284">
      <w:pPr>
        <w:pStyle w:val="ae"/>
        <w:numPr>
          <w:ilvl w:val="0"/>
          <w:numId w:val="41"/>
        </w:numPr>
        <w:rPr>
          <w:sz w:val="28"/>
          <w:szCs w:val="28"/>
        </w:rPr>
      </w:pPr>
      <w:r w:rsidRPr="00326191">
        <w:rPr>
          <w:sz w:val="28"/>
          <w:szCs w:val="28"/>
        </w:rPr>
        <w:t>Каков вклад мусульманских ученых в логику?</w:t>
      </w:r>
    </w:p>
    <w:p w:rsidR="00A442E9" w:rsidRPr="00326191" w:rsidRDefault="00A442E9" w:rsidP="00C33284">
      <w:pPr>
        <w:pStyle w:val="ae"/>
        <w:numPr>
          <w:ilvl w:val="0"/>
          <w:numId w:val="41"/>
        </w:numPr>
        <w:rPr>
          <w:sz w:val="28"/>
          <w:szCs w:val="28"/>
        </w:rPr>
      </w:pPr>
      <w:r w:rsidRPr="00326191">
        <w:rPr>
          <w:sz w:val="28"/>
          <w:szCs w:val="28"/>
        </w:rPr>
        <w:t>Расскажите о термине «</w:t>
      </w:r>
      <w:proofErr w:type="spellStart"/>
      <w:r w:rsidRPr="00326191">
        <w:rPr>
          <w:sz w:val="28"/>
          <w:szCs w:val="28"/>
        </w:rPr>
        <w:t>тасаввур</w:t>
      </w:r>
      <w:proofErr w:type="spellEnd"/>
      <w:r w:rsidRPr="00326191">
        <w:rPr>
          <w:sz w:val="28"/>
          <w:szCs w:val="28"/>
        </w:rPr>
        <w:t xml:space="preserve">» как форме мышления. Какие виды </w:t>
      </w:r>
      <w:proofErr w:type="spellStart"/>
      <w:r w:rsidRPr="00326191">
        <w:rPr>
          <w:sz w:val="28"/>
          <w:szCs w:val="28"/>
        </w:rPr>
        <w:t>тасаввура</w:t>
      </w:r>
      <w:proofErr w:type="spellEnd"/>
      <w:r w:rsidRPr="00326191">
        <w:rPr>
          <w:sz w:val="28"/>
          <w:szCs w:val="28"/>
        </w:rPr>
        <w:t xml:space="preserve"> бывают?</w:t>
      </w:r>
    </w:p>
    <w:p w:rsidR="00A442E9" w:rsidRPr="00326191" w:rsidRDefault="00A442E9" w:rsidP="00C33284">
      <w:pPr>
        <w:pStyle w:val="ae"/>
        <w:numPr>
          <w:ilvl w:val="0"/>
          <w:numId w:val="41"/>
        </w:numPr>
        <w:rPr>
          <w:sz w:val="28"/>
          <w:szCs w:val="28"/>
        </w:rPr>
      </w:pPr>
      <w:r w:rsidRPr="00326191">
        <w:rPr>
          <w:sz w:val="28"/>
          <w:szCs w:val="28"/>
        </w:rPr>
        <w:lastRenderedPageBreak/>
        <w:t>Расскажите о термине «</w:t>
      </w:r>
      <w:proofErr w:type="spellStart"/>
      <w:r w:rsidRPr="00326191">
        <w:rPr>
          <w:sz w:val="28"/>
          <w:szCs w:val="28"/>
        </w:rPr>
        <w:t>тасдик</w:t>
      </w:r>
      <w:proofErr w:type="spellEnd"/>
      <w:r w:rsidRPr="00326191">
        <w:rPr>
          <w:sz w:val="28"/>
          <w:szCs w:val="28"/>
        </w:rPr>
        <w:t xml:space="preserve">» как форме мышления. Какие виды </w:t>
      </w:r>
      <w:proofErr w:type="spellStart"/>
      <w:r w:rsidRPr="00326191">
        <w:rPr>
          <w:sz w:val="28"/>
          <w:szCs w:val="28"/>
        </w:rPr>
        <w:t>тасдика</w:t>
      </w:r>
      <w:proofErr w:type="spellEnd"/>
      <w:r w:rsidRPr="00326191">
        <w:rPr>
          <w:sz w:val="28"/>
          <w:szCs w:val="28"/>
        </w:rPr>
        <w:t xml:space="preserve"> бывают?</w:t>
      </w:r>
    </w:p>
    <w:p w:rsidR="00A442E9" w:rsidRPr="00326191" w:rsidRDefault="00A442E9" w:rsidP="00C33284">
      <w:pPr>
        <w:pStyle w:val="ae"/>
        <w:numPr>
          <w:ilvl w:val="0"/>
          <w:numId w:val="41"/>
        </w:numPr>
        <w:rPr>
          <w:sz w:val="28"/>
          <w:szCs w:val="28"/>
        </w:rPr>
      </w:pPr>
      <w:r w:rsidRPr="00326191">
        <w:rPr>
          <w:sz w:val="28"/>
          <w:szCs w:val="28"/>
        </w:rPr>
        <w:t>Расскажите об указаниях (</w:t>
      </w:r>
      <w:proofErr w:type="spellStart"/>
      <w:r w:rsidRPr="00326191">
        <w:rPr>
          <w:sz w:val="28"/>
          <w:szCs w:val="28"/>
        </w:rPr>
        <w:t>далаалат</w:t>
      </w:r>
      <w:proofErr w:type="spellEnd"/>
      <w:r w:rsidRPr="00326191">
        <w:rPr>
          <w:sz w:val="28"/>
          <w:szCs w:val="28"/>
        </w:rPr>
        <w:t>) и его видах. Приведите примеры к каждому из них.</w:t>
      </w:r>
    </w:p>
    <w:p w:rsidR="00A442E9" w:rsidRPr="00326191" w:rsidRDefault="00A442E9" w:rsidP="00C33284">
      <w:pPr>
        <w:pStyle w:val="ae"/>
        <w:numPr>
          <w:ilvl w:val="0"/>
          <w:numId w:val="41"/>
        </w:numPr>
        <w:rPr>
          <w:sz w:val="28"/>
          <w:szCs w:val="28"/>
        </w:rPr>
      </w:pPr>
      <w:r w:rsidRPr="00326191">
        <w:rPr>
          <w:sz w:val="28"/>
          <w:szCs w:val="28"/>
        </w:rPr>
        <w:t>Что такое «</w:t>
      </w:r>
      <w:proofErr w:type="spellStart"/>
      <w:r w:rsidRPr="00326191">
        <w:rPr>
          <w:sz w:val="28"/>
          <w:szCs w:val="28"/>
        </w:rPr>
        <w:t>куллият</w:t>
      </w:r>
      <w:proofErr w:type="spellEnd"/>
      <w:r w:rsidRPr="00326191">
        <w:rPr>
          <w:sz w:val="28"/>
          <w:szCs w:val="28"/>
        </w:rPr>
        <w:t xml:space="preserve"> хамса». Дайте полное разъяснение данной теме, приведя логические примеры к ним.</w:t>
      </w:r>
    </w:p>
    <w:p w:rsidR="00B94998" w:rsidRPr="00326191" w:rsidRDefault="00A442E9" w:rsidP="00C33284">
      <w:pPr>
        <w:pStyle w:val="ae"/>
        <w:numPr>
          <w:ilvl w:val="0"/>
          <w:numId w:val="41"/>
        </w:numPr>
        <w:rPr>
          <w:sz w:val="28"/>
          <w:szCs w:val="28"/>
        </w:rPr>
      </w:pPr>
      <w:r w:rsidRPr="00326191">
        <w:rPr>
          <w:sz w:val="28"/>
          <w:szCs w:val="28"/>
        </w:rPr>
        <w:t>Что такое «</w:t>
      </w:r>
      <w:proofErr w:type="spellStart"/>
      <w:r w:rsidRPr="00326191">
        <w:rPr>
          <w:sz w:val="28"/>
          <w:szCs w:val="28"/>
        </w:rPr>
        <w:t>та‘рифат</w:t>
      </w:r>
      <w:proofErr w:type="spellEnd"/>
      <w:r w:rsidRPr="00326191">
        <w:rPr>
          <w:sz w:val="28"/>
          <w:szCs w:val="28"/>
        </w:rPr>
        <w:t>»? На какие виды делится? Каковы условия правильности «</w:t>
      </w:r>
      <w:proofErr w:type="spellStart"/>
      <w:r w:rsidRPr="00326191">
        <w:rPr>
          <w:sz w:val="28"/>
          <w:szCs w:val="28"/>
        </w:rPr>
        <w:t>та‘рифат</w:t>
      </w:r>
      <w:proofErr w:type="spellEnd"/>
      <w:r w:rsidRPr="00326191">
        <w:rPr>
          <w:sz w:val="28"/>
          <w:szCs w:val="28"/>
        </w:rPr>
        <w:t>».</w:t>
      </w:r>
    </w:p>
    <w:p w:rsidR="00DD4157" w:rsidRPr="00326191" w:rsidRDefault="00DD4157" w:rsidP="00C33284">
      <w:pPr>
        <w:pStyle w:val="ae"/>
        <w:numPr>
          <w:ilvl w:val="0"/>
          <w:numId w:val="41"/>
        </w:numPr>
        <w:rPr>
          <w:sz w:val="28"/>
          <w:szCs w:val="28"/>
        </w:rPr>
      </w:pPr>
      <w:r w:rsidRPr="00326191">
        <w:rPr>
          <w:sz w:val="28"/>
          <w:szCs w:val="28"/>
        </w:rPr>
        <w:t>Дайте определение термину “суждение (</w:t>
      </w:r>
      <w:proofErr w:type="spellStart"/>
      <w:r w:rsidRPr="00326191">
        <w:rPr>
          <w:sz w:val="28"/>
          <w:szCs w:val="28"/>
        </w:rPr>
        <w:t>кадыйа</w:t>
      </w:r>
      <w:proofErr w:type="spellEnd"/>
      <w:r w:rsidRPr="00326191">
        <w:rPr>
          <w:sz w:val="28"/>
          <w:szCs w:val="28"/>
        </w:rPr>
        <w:t>)”.</w:t>
      </w:r>
    </w:p>
    <w:p w:rsidR="00DD4157" w:rsidRPr="00326191" w:rsidRDefault="00DD4157" w:rsidP="00C33284">
      <w:pPr>
        <w:pStyle w:val="ae"/>
        <w:numPr>
          <w:ilvl w:val="0"/>
          <w:numId w:val="41"/>
        </w:numPr>
        <w:rPr>
          <w:sz w:val="28"/>
          <w:szCs w:val="28"/>
        </w:rPr>
      </w:pPr>
      <w:r w:rsidRPr="00326191">
        <w:rPr>
          <w:sz w:val="28"/>
          <w:szCs w:val="28"/>
        </w:rPr>
        <w:t>Расскажите о</w:t>
      </w:r>
      <w:r w:rsidRPr="00326191">
        <w:rPr>
          <w:rFonts w:hint="cs"/>
          <w:sz w:val="28"/>
          <w:szCs w:val="28"/>
          <w:rtl/>
        </w:rPr>
        <w:t xml:space="preserve"> </w:t>
      </w:r>
      <w:r w:rsidRPr="00326191">
        <w:rPr>
          <w:sz w:val="28"/>
          <w:szCs w:val="28"/>
        </w:rPr>
        <w:t>структуре и видах простых</w:t>
      </w:r>
      <w:r w:rsidRPr="00326191">
        <w:rPr>
          <w:rFonts w:hint="cs"/>
          <w:sz w:val="28"/>
          <w:szCs w:val="28"/>
          <w:rtl/>
        </w:rPr>
        <w:t xml:space="preserve"> </w:t>
      </w:r>
      <w:r w:rsidRPr="00326191">
        <w:rPr>
          <w:sz w:val="28"/>
          <w:szCs w:val="28"/>
        </w:rPr>
        <w:t>суждений</w:t>
      </w:r>
      <w:r w:rsidRPr="00326191">
        <w:rPr>
          <w:rFonts w:hint="cs"/>
          <w:sz w:val="28"/>
          <w:szCs w:val="28"/>
          <w:rtl/>
        </w:rPr>
        <w:t xml:space="preserve"> </w:t>
      </w:r>
      <w:r w:rsidRPr="00326191">
        <w:rPr>
          <w:sz w:val="28"/>
          <w:szCs w:val="28"/>
        </w:rPr>
        <w:t>(</w:t>
      </w:r>
      <w:proofErr w:type="spellStart"/>
      <w:r w:rsidRPr="00326191">
        <w:rPr>
          <w:sz w:val="28"/>
          <w:szCs w:val="28"/>
        </w:rPr>
        <w:t>кадыйа</w:t>
      </w:r>
      <w:proofErr w:type="spellEnd"/>
      <w:r w:rsidRPr="00326191">
        <w:rPr>
          <w:sz w:val="28"/>
          <w:szCs w:val="28"/>
        </w:rPr>
        <w:t xml:space="preserve"> </w:t>
      </w:r>
      <w:proofErr w:type="spellStart"/>
      <w:r w:rsidRPr="00326191">
        <w:rPr>
          <w:sz w:val="28"/>
          <w:szCs w:val="28"/>
        </w:rPr>
        <w:t>муфрада</w:t>
      </w:r>
      <w:proofErr w:type="spellEnd"/>
      <w:r w:rsidRPr="00326191">
        <w:rPr>
          <w:sz w:val="28"/>
          <w:szCs w:val="28"/>
        </w:rPr>
        <w:t>).</w:t>
      </w:r>
    </w:p>
    <w:p w:rsidR="00DD4157" w:rsidRPr="00326191" w:rsidRDefault="00DD4157" w:rsidP="00C33284">
      <w:pPr>
        <w:pStyle w:val="ae"/>
        <w:numPr>
          <w:ilvl w:val="0"/>
          <w:numId w:val="41"/>
        </w:numPr>
        <w:rPr>
          <w:sz w:val="28"/>
          <w:szCs w:val="28"/>
        </w:rPr>
      </w:pPr>
      <w:r w:rsidRPr="00326191">
        <w:rPr>
          <w:sz w:val="28"/>
          <w:szCs w:val="28"/>
        </w:rPr>
        <w:t>Расскажите о</w:t>
      </w:r>
      <w:r w:rsidRPr="00326191">
        <w:rPr>
          <w:rFonts w:hint="cs"/>
          <w:sz w:val="28"/>
          <w:szCs w:val="28"/>
          <w:rtl/>
        </w:rPr>
        <w:t xml:space="preserve"> </w:t>
      </w:r>
      <w:r w:rsidRPr="00326191">
        <w:rPr>
          <w:sz w:val="28"/>
          <w:szCs w:val="28"/>
        </w:rPr>
        <w:t>структуре и классификации сложных суждений (</w:t>
      </w:r>
      <w:proofErr w:type="spellStart"/>
      <w:r w:rsidRPr="00326191">
        <w:rPr>
          <w:sz w:val="28"/>
          <w:szCs w:val="28"/>
        </w:rPr>
        <w:t>кадайа</w:t>
      </w:r>
      <w:proofErr w:type="spellEnd"/>
      <w:r w:rsidRPr="00326191">
        <w:rPr>
          <w:sz w:val="28"/>
          <w:szCs w:val="28"/>
        </w:rPr>
        <w:t xml:space="preserve"> </w:t>
      </w:r>
      <w:proofErr w:type="spellStart"/>
      <w:r w:rsidRPr="00326191">
        <w:rPr>
          <w:sz w:val="28"/>
          <w:szCs w:val="28"/>
        </w:rPr>
        <w:t>мураккаба</w:t>
      </w:r>
      <w:proofErr w:type="spellEnd"/>
      <w:r w:rsidRPr="00326191">
        <w:rPr>
          <w:sz w:val="28"/>
          <w:szCs w:val="28"/>
        </w:rPr>
        <w:t>).</w:t>
      </w:r>
    </w:p>
    <w:p w:rsidR="00DD4157" w:rsidRPr="00326191" w:rsidRDefault="00DD4157" w:rsidP="00C33284">
      <w:pPr>
        <w:pStyle w:val="ae"/>
        <w:numPr>
          <w:ilvl w:val="0"/>
          <w:numId w:val="41"/>
        </w:numPr>
        <w:rPr>
          <w:sz w:val="28"/>
          <w:szCs w:val="28"/>
        </w:rPr>
      </w:pPr>
      <w:r w:rsidRPr="00326191">
        <w:rPr>
          <w:sz w:val="28"/>
          <w:szCs w:val="28"/>
        </w:rPr>
        <w:t>Какие виды отношений между суждениями (</w:t>
      </w:r>
      <w:proofErr w:type="spellStart"/>
      <w:r w:rsidRPr="00326191">
        <w:rPr>
          <w:sz w:val="28"/>
          <w:szCs w:val="28"/>
        </w:rPr>
        <w:t>нисба</w:t>
      </w:r>
      <w:proofErr w:type="spellEnd"/>
      <w:r w:rsidRPr="00326191">
        <w:rPr>
          <w:sz w:val="28"/>
          <w:szCs w:val="28"/>
        </w:rPr>
        <w:t>) существуют.</w:t>
      </w:r>
    </w:p>
    <w:p w:rsidR="00DD4157" w:rsidRPr="00326191" w:rsidRDefault="00DD4157" w:rsidP="00C33284">
      <w:pPr>
        <w:pStyle w:val="ae"/>
        <w:numPr>
          <w:ilvl w:val="0"/>
          <w:numId w:val="41"/>
        </w:numPr>
        <w:rPr>
          <w:sz w:val="28"/>
          <w:szCs w:val="28"/>
        </w:rPr>
      </w:pPr>
      <w:r w:rsidRPr="00326191">
        <w:rPr>
          <w:sz w:val="28"/>
          <w:szCs w:val="28"/>
        </w:rPr>
        <w:t>Расскажите о классификации аргументации.</w:t>
      </w:r>
    </w:p>
    <w:p w:rsidR="00DD4157" w:rsidRPr="00326191" w:rsidRDefault="00DD4157" w:rsidP="00C33284">
      <w:pPr>
        <w:pStyle w:val="ae"/>
        <w:numPr>
          <w:ilvl w:val="0"/>
          <w:numId w:val="41"/>
        </w:numPr>
        <w:rPr>
          <w:sz w:val="28"/>
          <w:szCs w:val="28"/>
        </w:rPr>
      </w:pPr>
      <w:r w:rsidRPr="00326191">
        <w:rPr>
          <w:sz w:val="28"/>
          <w:szCs w:val="28"/>
        </w:rPr>
        <w:t>Перечислите виды сопоставлений с примерами.</w:t>
      </w:r>
    </w:p>
    <w:p w:rsidR="00DD4157" w:rsidRPr="00326191" w:rsidRDefault="00DD4157" w:rsidP="00C33284">
      <w:pPr>
        <w:pStyle w:val="ae"/>
        <w:numPr>
          <w:ilvl w:val="0"/>
          <w:numId w:val="41"/>
        </w:numPr>
        <w:rPr>
          <w:sz w:val="28"/>
          <w:szCs w:val="28"/>
        </w:rPr>
      </w:pPr>
      <w:r w:rsidRPr="00326191">
        <w:rPr>
          <w:sz w:val="28"/>
          <w:szCs w:val="28"/>
        </w:rPr>
        <w:t>Определите, к какому суждению относятся следующие предложения</w:t>
      </w:r>
    </w:p>
    <w:p w:rsidR="00DD4157" w:rsidRPr="00326191" w:rsidRDefault="00DD4157" w:rsidP="00C33284">
      <w:pPr>
        <w:rPr>
          <w:sz w:val="28"/>
          <w:szCs w:val="28"/>
        </w:rPr>
      </w:pPr>
      <w:r w:rsidRPr="00326191">
        <w:rPr>
          <w:sz w:val="28"/>
          <w:szCs w:val="28"/>
        </w:rPr>
        <w:t>А) Каждая душа вкусит смерть</w:t>
      </w:r>
    </w:p>
    <w:p w:rsidR="00DD4157" w:rsidRPr="00326191" w:rsidRDefault="00DD4157" w:rsidP="00C33284">
      <w:pPr>
        <w:rPr>
          <w:sz w:val="28"/>
          <w:szCs w:val="28"/>
        </w:rPr>
      </w:pPr>
      <w:r w:rsidRPr="00326191">
        <w:rPr>
          <w:sz w:val="28"/>
          <w:szCs w:val="28"/>
        </w:rPr>
        <w:t xml:space="preserve">Б) Некоторые религиозные учебные заведения не являются вузами. </w:t>
      </w:r>
    </w:p>
    <w:p w:rsidR="00DD4157" w:rsidRPr="00326191" w:rsidRDefault="00DD4157" w:rsidP="00C33284">
      <w:pPr>
        <w:rPr>
          <w:sz w:val="28"/>
          <w:szCs w:val="28"/>
        </w:rPr>
      </w:pPr>
      <w:r w:rsidRPr="00326191">
        <w:rPr>
          <w:sz w:val="28"/>
          <w:szCs w:val="28"/>
        </w:rPr>
        <w:t>В) Ничего из лени не является полезным.</w:t>
      </w:r>
    </w:p>
    <w:p w:rsidR="00DD4157" w:rsidRPr="00326191" w:rsidRDefault="00DD4157" w:rsidP="00C33284">
      <w:pPr>
        <w:rPr>
          <w:sz w:val="28"/>
          <w:szCs w:val="28"/>
        </w:rPr>
      </w:pPr>
      <w:r w:rsidRPr="00326191">
        <w:rPr>
          <w:sz w:val="28"/>
          <w:szCs w:val="28"/>
        </w:rPr>
        <w:t>Г) Некоторые студенты спортсмены.</w:t>
      </w:r>
    </w:p>
    <w:p w:rsidR="00DD4157" w:rsidRPr="00326191" w:rsidRDefault="00DD4157" w:rsidP="00C33284">
      <w:pPr>
        <w:pStyle w:val="ae"/>
        <w:numPr>
          <w:ilvl w:val="0"/>
          <w:numId w:val="41"/>
        </w:numPr>
        <w:rPr>
          <w:sz w:val="28"/>
          <w:szCs w:val="28"/>
        </w:rPr>
      </w:pPr>
      <w:r w:rsidRPr="00326191">
        <w:rPr>
          <w:sz w:val="28"/>
          <w:szCs w:val="28"/>
        </w:rPr>
        <w:t>Дайте определение термину “суждение (</w:t>
      </w:r>
      <w:proofErr w:type="spellStart"/>
      <w:r w:rsidRPr="00326191">
        <w:rPr>
          <w:sz w:val="28"/>
          <w:szCs w:val="28"/>
        </w:rPr>
        <w:t>кадыйа</w:t>
      </w:r>
      <w:proofErr w:type="spellEnd"/>
      <w:r w:rsidRPr="00326191">
        <w:rPr>
          <w:sz w:val="28"/>
          <w:szCs w:val="28"/>
        </w:rPr>
        <w:t>)”.</w:t>
      </w:r>
    </w:p>
    <w:p w:rsidR="00DD4157" w:rsidRPr="00C33284" w:rsidRDefault="00DD4157" w:rsidP="00C33284">
      <w:pPr>
        <w:pStyle w:val="ae"/>
        <w:numPr>
          <w:ilvl w:val="0"/>
          <w:numId w:val="41"/>
        </w:numPr>
        <w:rPr>
          <w:sz w:val="28"/>
          <w:szCs w:val="28"/>
        </w:rPr>
      </w:pPr>
      <w:r w:rsidRPr="00326191">
        <w:rPr>
          <w:sz w:val="28"/>
          <w:szCs w:val="28"/>
        </w:rPr>
        <w:t>Расскажите о структуре и видах</w:t>
      </w:r>
      <w:r w:rsidRPr="00C33284">
        <w:rPr>
          <w:sz w:val="28"/>
          <w:szCs w:val="28"/>
        </w:rPr>
        <w:t xml:space="preserve"> простых суждений (</w:t>
      </w:r>
      <w:proofErr w:type="spellStart"/>
      <w:r w:rsidRPr="00C33284">
        <w:rPr>
          <w:sz w:val="28"/>
          <w:szCs w:val="28"/>
        </w:rPr>
        <w:t>кадыйа</w:t>
      </w:r>
      <w:proofErr w:type="spellEnd"/>
      <w:r w:rsidRPr="00C33284">
        <w:rPr>
          <w:sz w:val="28"/>
          <w:szCs w:val="28"/>
        </w:rPr>
        <w:t xml:space="preserve"> </w:t>
      </w:r>
      <w:proofErr w:type="spellStart"/>
      <w:r w:rsidRPr="00C33284">
        <w:rPr>
          <w:sz w:val="28"/>
          <w:szCs w:val="28"/>
        </w:rPr>
        <w:t>муфрада</w:t>
      </w:r>
      <w:proofErr w:type="spellEnd"/>
      <w:r w:rsidRPr="00C33284">
        <w:rPr>
          <w:sz w:val="28"/>
          <w:szCs w:val="28"/>
        </w:rPr>
        <w:t>).</w:t>
      </w:r>
    </w:p>
    <w:p w:rsidR="00DD4157" w:rsidRPr="00C33284" w:rsidRDefault="00DD4157" w:rsidP="00C33284">
      <w:pPr>
        <w:pStyle w:val="ae"/>
        <w:numPr>
          <w:ilvl w:val="0"/>
          <w:numId w:val="41"/>
        </w:numPr>
        <w:rPr>
          <w:sz w:val="28"/>
          <w:szCs w:val="28"/>
        </w:rPr>
      </w:pPr>
      <w:r w:rsidRPr="00C33284">
        <w:rPr>
          <w:sz w:val="28"/>
          <w:szCs w:val="28"/>
        </w:rPr>
        <w:t>Расскажите о структуре и классификации сложных суждений (</w:t>
      </w:r>
      <w:proofErr w:type="spellStart"/>
      <w:r w:rsidRPr="00C33284">
        <w:rPr>
          <w:sz w:val="28"/>
          <w:szCs w:val="28"/>
        </w:rPr>
        <w:t>кадайа</w:t>
      </w:r>
      <w:proofErr w:type="spellEnd"/>
      <w:r w:rsidRPr="00C33284">
        <w:rPr>
          <w:sz w:val="28"/>
          <w:szCs w:val="28"/>
        </w:rPr>
        <w:t xml:space="preserve"> </w:t>
      </w:r>
      <w:proofErr w:type="spellStart"/>
      <w:r w:rsidRPr="00C33284">
        <w:rPr>
          <w:sz w:val="28"/>
          <w:szCs w:val="28"/>
        </w:rPr>
        <w:t>мураккаба</w:t>
      </w:r>
      <w:proofErr w:type="spellEnd"/>
      <w:r w:rsidRPr="00C33284">
        <w:rPr>
          <w:sz w:val="28"/>
          <w:szCs w:val="28"/>
        </w:rPr>
        <w:t>).</w:t>
      </w:r>
    </w:p>
    <w:p w:rsidR="00DD4157" w:rsidRPr="00C33284" w:rsidRDefault="00DD4157" w:rsidP="00C33284">
      <w:pPr>
        <w:pStyle w:val="ae"/>
        <w:numPr>
          <w:ilvl w:val="0"/>
          <w:numId w:val="41"/>
        </w:numPr>
        <w:rPr>
          <w:sz w:val="28"/>
          <w:szCs w:val="28"/>
        </w:rPr>
      </w:pPr>
      <w:r w:rsidRPr="00C33284">
        <w:rPr>
          <w:sz w:val="28"/>
          <w:szCs w:val="28"/>
        </w:rPr>
        <w:t>Какие виды отношений между суждениями (</w:t>
      </w:r>
      <w:proofErr w:type="spellStart"/>
      <w:r w:rsidRPr="00C33284">
        <w:rPr>
          <w:sz w:val="28"/>
          <w:szCs w:val="28"/>
        </w:rPr>
        <w:t>нисба</w:t>
      </w:r>
      <w:proofErr w:type="spellEnd"/>
      <w:r w:rsidRPr="00C33284">
        <w:rPr>
          <w:sz w:val="28"/>
          <w:szCs w:val="28"/>
        </w:rPr>
        <w:t>) существуют.</w:t>
      </w:r>
    </w:p>
    <w:p w:rsidR="00DD4157" w:rsidRPr="00C33284" w:rsidRDefault="00DD4157" w:rsidP="00C33284">
      <w:pPr>
        <w:pStyle w:val="ae"/>
        <w:numPr>
          <w:ilvl w:val="0"/>
          <w:numId w:val="41"/>
        </w:numPr>
        <w:rPr>
          <w:sz w:val="28"/>
          <w:szCs w:val="28"/>
        </w:rPr>
      </w:pPr>
      <w:r w:rsidRPr="00C33284">
        <w:rPr>
          <w:sz w:val="28"/>
          <w:szCs w:val="28"/>
        </w:rPr>
        <w:t>Расскажите о классификации аргументации.</w:t>
      </w:r>
    </w:p>
    <w:p w:rsidR="00DD4157" w:rsidRPr="00C33284" w:rsidRDefault="00DD4157" w:rsidP="00C33284">
      <w:pPr>
        <w:pStyle w:val="ae"/>
        <w:numPr>
          <w:ilvl w:val="0"/>
          <w:numId w:val="41"/>
        </w:numPr>
        <w:rPr>
          <w:sz w:val="28"/>
          <w:szCs w:val="28"/>
        </w:rPr>
      </w:pPr>
      <w:r w:rsidRPr="00C33284">
        <w:rPr>
          <w:sz w:val="28"/>
          <w:szCs w:val="28"/>
        </w:rPr>
        <w:t>Перечислите виды сопоставлений с примерами.</w:t>
      </w:r>
    </w:p>
    <w:p w:rsidR="00DD4157" w:rsidRPr="00C33284" w:rsidRDefault="00DD4157" w:rsidP="00C33284">
      <w:pPr>
        <w:pStyle w:val="ae"/>
        <w:numPr>
          <w:ilvl w:val="0"/>
          <w:numId w:val="41"/>
        </w:numPr>
        <w:rPr>
          <w:sz w:val="28"/>
          <w:szCs w:val="28"/>
        </w:rPr>
      </w:pPr>
      <w:r w:rsidRPr="00C33284">
        <w:rPr>
          <w:sz w:val="28"/>
          <w:szCs w:val="28"/>
        </w:rPr>
        <w:t>Определите, к какому суждению относятся следующие предложения</w:t>
      </w:r>
    </w:p>
    <w:p w:rsidR="00DD4157" w:rsidRPr="00C33284" w:rsidRDefault="00DD4157" w:rsidP="00C33284">
      <w:pPr>
        <w:rPr>
          <w:sz w:val="28"/>
          <w:szCs w:val="28"/>
        </w:rPr>
      </w:pPr>
      <w:r w:rsidRPr="00C33284">
        <w:rPr>
          <w:sz w:val="28"/>
          <w:szCs w:val="28"/>
        </w:rPr>
        <w:t>А) Каждая душа вкусит смерть</w:t>
      </w:r>
    </w:p>
    <w:p w:rsidR="00DD4157" w:rsidRPr="00C33284" w:rsidRDefault="00DD4157" w:rsidP="00C33284">
      <w:pPr>
        <w:rPr>
          <w:sz w:val="28"/>
          <w:szCs w:val="28"/>
        </w:rPr>
      </w:pPr>
      <w:r w:rsidRPr="00C33284">
        <w:rPr>
          <w:sz w:val="28"/>
          <w:szCs w:val="28"/>
        </w:rPr>
        <w:t xml:space="preserve">Б) Некоторые религиозные учебные заведения не являются вузами. </w:t>
      </w:r>
    </w:p>
    <w:p w:rsidR="00DD4157" w:rsidRPr="00C33284" w:rsidRDefault="00DD4157" w:rsidP="00C33284">
      <w:pPr>
        <w:rPr>
          <w:sz w:val="28"/>
          <w:szCs w:val="28"/>
        </w:rPr>
      </w:pPr>
      <w:r w:rsidRPr="00C33284">
        <w:rPr>
          <w:sz w:val="28"/>
          <w:szCs w:val="28"/>
        </w:rPr>
        <w:t>В) Ничего из лени не является полезным.</w:t>
      </w:r>
    </w:p>
    <w:p w:rsidR="00DD4157" w:rsidRPr="00C33284" w:rsidRDefault="00DD4157" w:rsidP="00C33284">
      <w:pPr>
        <w:rPr>
          <w:sz w:val="28"/>
          <w:szCs w:val="28"/>
        </w:rPr>
      </w:pPr>
      <w:r w:rsidRPr="00C33284">
        <w:rPr>
          <w:sz w:val="28"/>
          <w:szCs w:val="28"/>
        </w:rPr>
        <w:t>Г) Некоторые студенты спортсмены.</w:t>
      </w:r>
    </w:p>
    <w:p w:rsidR="00DD4157" w:rsidRPr="00C33284" w:rsidRDefault="00DD4157" w:rsidP="00C33284">
      <w:pPr>
        <w:pStyle w:val="ae"/>
        <w:numPr>
          <w:ilvl w:val="0"/>
          <w:numId w:val="41"/>
        </w:numPr>
        <w:rPr>
          <w:sz w:val="28"/>
          <w:szCs w:val="28"/>
        </w:rPr>
      </w:pPr>
      <w:r w:rsidRPr="00C33284">
        <w:rPr>
          <w:sz w:val="28"/>
          <w:szCs w:val="28"/>
        </w:rPr>
        <w:t>Дайте определение индукции. Приведите пример индукции. На какие виды она делится?</w:t>
      </w:r>
    </w:p>
    <w:p w:rsidR="00DD4157" w:rsidRPr="00C33284" w:rsidRDefault="00DD4157" w:rsidP="00C33284">
      <w:pPr>
        <w:pStyle w:val="ae"/>
        <w:numPr>
          <w:ilvl w:val="0"/>
          <w:numId w:val="41"/>
        </w:numPr>
        <w:rPr>
          <w:sz w:val="28"/>
          <w:szCs w:val="28"/>
        </w:rPr>
      </w:pPr>
      <w:r w:rsidRPr="00C33284">
        <w:rPr>
          <w:sz w:val="28"/>
          <w:szCs w:val="28"/>
        </w:rPr>
        <w:t xml:space="preserve">Определите вид индукции: </w:t>
      </w:r>
    </w:p>
    <w:p w:rsidR="00DD4157" w:rsidRPr="00C33284" w:rsidRDefault="00DD4157" w:rsidP="00C33284">
      <w:pPr>
        <w:rPr>
          <w:sz w:val="28"/>
          <w:szCs w:val="28"/>
        </w:rPr>
      </w:pPr>
      <w:r w:rsidRPr="00C33284">
        <w:rPr>
          <w:sz w:val="28"/>
          <w:szCs w:val="28"/>
        </w:rPr>
        <w:t>А) Хорошая организация дела – половина успеха.</w:t>
      </w:r>
    </w:p>
    <w:p w:rsidR="00DD4157" w:rsidRPr="00C33284" w:rsidRDefault="00DD4157" w:rsidP="00C33284">
      <w:pPr>
        <w:rPr>
          <w:sz w:val="28"/>
          <w:szCs w:val="28"/>
        </w:rPr>
      </w:pPr>
      <w:r w:rsidRPr="00C33284">
        <w:rPr>
          <w:sz w:val="28"/>
          <w:szCs w:val="28"/>
        </w:rPr>
        <w:t>Б) Все свидетели ошибаются. Все врачи ошибаются.</w:t>
      </w:r>
    </w:p>
    <w:p w:rsidR="00DD4157" w:rsidRPr="00C33284" w:rsidRDefault="00DD4157" w:rsidP="00C33284">
      <w:pPr>
        <w:rPr>
          <w:sz w:val="28"/>
          <w:szCs w:val="28"/>
        </w:rPr>
      </w:pPr>
      <w:r w:rsidRPr="00C33284">
        <w:rPr>
          <w:sz w:val="28"/>
          <w:szCs w:val="28"/>
        </w:rPr>
        <w:t xml:space="preserve">В) Курение и алкоголь </w:t>
      </w:r>
      <w:proofErr w:type="gramStart"/>
      <w:r w:rsidRPr="00C33284">
        <w:rPr>
          <w:sz w:val="28"/>
          <w:szCs w:val="28"/>
        </w:rPr>
        <w:t>вредны</w:t>
      </w:r>
      <w:proofErr w:type="gramEnd"/>
      <w:r w:rsidRPr="00C33284">
        <w:rPr>
          <w:sz w:val="28"/>
          <w:szCs w:val="28"/>
        </w:rPr>
        <w:t xml:space="preserve"> здоровью</w:t>
      </w:r>
    </w:p>
    <w:p w:rsidR="00DD4157" w:rsidRPr="00C33284" w:rsidRDefault="00DD4157" w:rsidP="00C33284">
      <w:pPr>
        <w:pStyle w:val="ae"/>
        <w:numPr>
          <w:ilvl w:val="0"/>
          <w:numId w:val="41"/>
        </w:numPr>
        <w:rPr>
          <w:sz w:val="28"/>
          <w:szCs w:val="28"/>
        </w:rPr>
      </w:pPr>
      <w:r w:rsidRPr="00C33284">
        <w:rPr>
          <w:sz w:val="28"/>
          <w:szCs w:val="28"/>
        </w:rPr>
        <w:t>Разъясните важность индукции в шариатских науках.</w:t>
      </w:r>
    </w:p>
    <w:p w:rsidR="00DD4157" w:rsidRPr="00C33284" w:rsidRDefault="00DD4157" w:rsidP="00C33284">
      <w:pPr>
        <w:pStyle w:val="ae"/>
        <w:numPr>
          <w:ilvl w:val="0"/>
          <w:numId w:val="41"/>
        </w:numPr>
        <w:rPr>
          <w:sz w:val="28"/>
          <w:szCs w:val="28"/>
        </w:rPr>
      </w:pPr>
      <w:r w:rsidRPr="00C33284">
        <w:rPr>
          <w:sz w:val="28"/>
          <w:szCs w:val="28"/>
        </w:rPr>
        <w:t xml:space="preserve">Расскажите об аналогии и его видах. Приведите примеры. </w:t>
      </w:r>
    </w:p>
    <w:p w:rsidR="00DD4157" w:rsidRPr="00C33284" w:rsidRDefault="00DD4157" w:rsidP="00C33284">
      <w:pPr>
        <w:pStyle w:val="ae"/>
        <w:numPr>
          <w:ilvl w:val="0"/>
          <w:numId w:val="41"/>
        </w:numPr>
        <w:rPr>
          <w:sz w:val="28"/>
          <w:szCs w:val="28"/>
        </w:rPr>
      </w:pPr>
      <w:r w:rsidRPr="00C33284">
        <w:rPr>
          <w:sz w:val="28"/>
          <w:szCs w:val="28"/>
        </w:rPr>
        <w:t>К какому виду аналогии относится следующий пример:</w:t>
      </w:r>
    </w:p>
    <w:p w:rsidR="00DD4157" w:rsidRPr="00C33284" w:rsidRDefault="00DD4157" w:rsidP="00C33284">
      <w:pPr>
        <w:pStyle w:val="ae"/>
        <w:numPr>
          <w:ilvl w:val="0"/>
          <w:numId w:val="41"/>
        </w:numPr>
        <w:rPr>
          <w:sz w:val="28"/>
          <w:szCs w:val="28"/>
        </w:rPr>
      </w:pPr>
      <w:r w:rsidRPr="00C33284">
        <w:rPr>
          <w:sz w:val="28"/>
          <w:szCs w:val="28"/>
        </w:rPr>
        <w:t>Каждый человек ошибается</w:t>
      </w:r>
    </w:p>
    <w:p w:rsidR="00DD4157" w:rsidRPr="00C33284" w:rsidRDefault="00DD4157" w:rsidP="00C33284">
      <w:pPr>
        <w:pStyle w:val="ae"/>
        <w:numPr>
          <w:ilvl w:val="0"/>
          <w:numId w:val="41"/>
        </w:numPr>
        <w:rPr>
          <w:sz w:val="28"/>
          <w:szCs w:val="28"/>
        </w:rPr>
      </w:pPr>
      <w:r w:rsidRPr="00C33284">
        <w:rPr>
          <w:sz w:val="28"/>
          <w:szCs w:val="28"/>
        </w:rPr>
        <w:t>Наилучшие из ошибающихся кающиеся люди</w:t>
      </w:r>
    </w:p>
    <w:p w:rsidR="00DD4157" w:rsidRPr="00C33284" w:rsidRDefault="00DD4157" w:rsidP="00C33284">
      <w:pPr>
        <w:pStyle w:val="ae"/>
        <w:numPr>
          <w:ilvl w:val="0"/>
          <w:numId w:val="41"/>
        </w:numPr>
        <w:rPr>
          <w:sz w:val="28"/>
          <w:szCs w:val="28"/>
        </w:rPr>
      </w:pPr>
      <w:r w:rsidRPr="00C33284">
        <w:rPr>
          <w:sz w:val="28"/>
          <w:szCs w:val="28"/>
        </w:rPr>
        <w:t xml:space="preserve">Наилучший человек – кающийся. </w:t>
      </w:r>
    </w:p>
    <w:p w:rsidR="00DD4157" w:rsidRPr="00C33284" w:rsidRDefault="00DD4157" w:rsidP="00C33284">
      <w:pPr>
        <w:pStyle w:val="ae"/>
        <w:numPr>
          <w:ilvl w:val="0"/>
          <w:numId w:val="41"/>
        </w:numPr>
        <w:rPr>
          <w:sz w:val="28"/>
          <w:szCs w:val="28"/>
        </w:rPr>
      </w:pPr>
      <w:r w:rsidRPr="00C33284">
        <w:rPr>
          <w:sz w:val="28"/>
          <w:szCs w:val="28"/>
        </w:rPr>
        <w:t>Расскажите о логических основах теории аргументации.</w:t>
      </w:r>
    </w:p>
    <w:p w:rsidR="00DD4157" w:rsidRPr="00C33284" w:rsidRDefault="00DD4157" w:rsidP="00C33284">
      <w:pPr>
        <w:pStyle w:val="ae"/>
        <w:numPr>
          <w:ilvl w:val="0"/>
          <w:numId w:val="41"/>
        </w:numPr>
        <w:rPr>
          <w:sz w:val="28"/>
          <w:szCs w:val="28"/>
        </w:rPr>
      </w:pPr>
      <w:r w:rsidRPr="00C33284">
        <w:rPr>
          <w:sz w:val="28"/>
          <w:szCs w:val="28"/>
        </w:rPr>
        <w:lastRenderedPageBreak/>
        <w:t>Дайте определение терминам: тезис, аргументы, демонстрация, опровержение.</w:t>
      </w:r>
    </w:p>
    <w:p w:rsidR="00A442E9" w:rsidRPr="00C33284" w:rsidRDefault="00A442E9" w:rsidP="00A442E9">
      <w:pPr>
        <w:jc w:val="right"/>
        <w:rPr>
          <w:sz w:val="32"/>
          <w:szCs w:val="32"/>
          <w:rtl/>
        </w:rPr>
      </w:pPr>
      <w:r w:rsidRPr="00C33284">
        <w:rPr>
          <w:sz w:val="32"/>
          <w:szCs w:val="32"/>
          <w:rtl/>
        </w:rPr>
        <w:t>أقسام الكليّ</w:t>
      </w:r>
    </w:p>
    <w:p w:rsidR="00A442E9" w:rsidRPr="00A442E9" w:rsidRDefault="00A442E9" w:rsidP="00A442E9">
      <w:pPr>
        <w:jc w:val="right"/>
        <w:rPr>
          <w:sz w:val="32"/>
          <w:szCs w:val="32"/>
          <w:rtl/>
        </w:rPr>
      </w:pPr>
      <w:r w:rsidRPr="00C33284">
        <w:rPr>
          <w:sz w:val="32"/>
          <w:szCs w:val="32"/>
          <w:rtl/>
        </w:rPr>
        <w:t>وقد قسم المناطقة الكليات إلى خمسة أقسام( )، وذلك بملاحظة النسبة بينها</w:t>
      </w:r>
      <w:r w:rsidRPr="00A442E9">
        <w:rPr>
          <w:sz w:val="32"/>
          <w:szCs w:val="32"/>
          <w:rtl/>
        </w:rPr>
        <w:t xml:space="preserve"> وبين الماهية</w:t>
      </w:r>
    </w:p>
    <w:p w:rsidR="00A442E9" w:rsidRPr="00A442E9" w:rsidRDefault="00A442E9" w:rsidP="00A442E9">
      <w:pPr>
        <w:jc w:val="right"/>
        <w:rPr>
          <w:sz w:val="32"/>
          <w:szCs w:val="32"/>
          <w:rtl/>
        </w:rPr>
      </w:pPr>
      <w:r w:rsidRPr="00A442E9">
        <w:rPr>
          <w:sz w:val="32"/>
          <w:szCs w:val="32"/>
          <w:rtl/>
        </w:rPr>
        <w:t>الجنس</w:t>
      </w:r>
    </w:p>
    <w:p w:rsidR="00A442E9" w:rsidRPr="00A442E9" w:rsidRDefault="00A442E9" w:rsidP="00A442E9">
      <w:pPr>
        <w:jc w:val="right"/>
        <w:rPr>
          <w:sz w:val="32"/>
          <w:szCs w:val="32"/>
          <w:rtl/>
        </w:rPr>
      </w:pPr>
      <w:r w:rsidRPr="00A442E9">
        <w:rPr>
          <w:sz w:val="32"/>
          <w:szCs w:val="32"/>
        </w:rPr>
        <w:t xml:space="preserve"> </w:t>
      </w:r>
      <w:r w:rsidRPr="00A442E9">
        <w:rPr>
          <w:sz w:val="32"/>
          <w:szCs w:val="32"/>
          <w:rtl/>
        </w:rPr>
        <w:t>وهو الكلي المقول على كثيرين مختلفين في الحقيقة في جواب ما هو، مثاله (الحيوان)، فإنه يقال على الإنسان والفرس والحمار، ويصدق عليها في جواب قول القائل: ما الإنسان والفرس والحمار؟( ) فيقال في الجواب: حيوان</w:t>
      </w:r>
    </w:p>
    <w:p w:rsidR="00A442E9" w:rsidRPr="00A442E9" w:rsidRDefault="00A442E9" w:rsidP="00A442E9">
      <w:pPr>
        <w:jc w:val="right"/>
        <w:rPr>
          <w:sz w:val="32"/>
          <w:szCs w:val="32"/>
          <w:rtl/>
        </w:rPr>
      </w:pPr>
      <w:r w:rsidRPr="00A442E9">
        <w:rPr>
          <w:sz w:val="32"/>
          <w:szCs w:val="32"/>
          <w:rtl/>
        </w:rPr>
        <w:t>وإن شئت قلت في تعريف الجنس: هو جزء الماهية الصادق عليها وعلى غيرها</w:t>
      </w:r>
    </w:p>
    <w:p w:rsidR="00A442E9" w:rsidRPr="00A442E9" w:rsidRDefault="00A442E9" w:rsidP="00A442E9">
      <w:pPr>
        <w:jc w:val="right"/>
        <w:rPr>
          <w:sz w:val="32"/>
          <w:szCs w:val="32"/>
          <w:rtl/>
        </w:rPr>
      </w:pPr>
      <w:r w:rsidRPr="00A442E9">
        <w:rPr>
          <w:sz w:val="32"/>
          <w:szCs w:val="32"/>
          <w:rtl/>
        </w:rPr>
        <w:t>الفصل</w:t>
      </w:r>
    </w:p>
    <w:p w:rsidR="00A442E9" w:rsidRPr="00A442E9" w:rsidRDefault="00A442E9" w:rsidP="00A442E9">
      <w:pPr>
        <w:jc w:val="right"/>
        <w:rPr>
          <w:sz w:val="32"/>
          <w:szCs w:val="32"/>
          <w:rtl/>
        </w:rPr>
      </w:pPr>
      <w:r w:rsidRPr="00A442E9">
        <w:rPr>
          <w:sz w:val="32"/>
          <w:szCs w:val="32"/>
        </w:rPr>
        <w:t xml:space="preserve"> </w:t>
      </w:r>
      <w:r w:rsidRPr="00A442E9">
        <w:rPr>
          <w:sz w:val="32"/>
          <w:szCs w:val="32"/>
          <w:rtl/>
        </w:rPr>
        <w:t>وهو جزء الماهية الصادق عليها في جواب أي شيء هو، المميز لها عن غيرها، كالناطق بالنسبة للإنسان</w:t>
      </w:r>
    </w:p>
    <w:p w:rsidR="00A442E9" w:rsidRPr="00A442E9" w:rsidRDefault="00A442E9" w:rsidP="00A442E9">
      <w:pPr>
        <w:jc w:val="right"/>
        <w:rPr>
          <w:sz w:val="32"/>
          <w:szCs w:val="32"/>
          <w:rtl/>
        </w:rPr>
      </w:pPr>
      <w:r w:rsidRPr="00A442E9">
        <w:rPr>
          <w:sz w:val="32"/>
          <w:szCs w:val="32"/>
          <w:rtl/>
        </w:rPr>
        <w:t>العرَضُ العام</w:t>
      </w:r>
    </w:p>
    <w:p w:rsidR="00A442E9" w:rsidRPr="00A442E9" w:rsidRDefault="00A442E9" w:rsidP="00A442E9">
      <w:pPr>
        <w:jc w:val="right"/>
        <w:rPr>
          <w:sz w:val="32"/>
          <w:szCs w:val="32"/>
          <w:rtl/>
        </w:rPr>
      </w:pPr>
      <w:r w:rsidRPr="00A442E9">
        <w:rPr>
          <w:sz w:val="32"/>
          <w:szCs w:val="32"/>
        </w:rPr>
        <w:t xml:space="preserve"> </w:t>
      </w:r>
      <w:r w:rsidRPr="00A442E9">
        <w:rPr>
          <w:sz w:val="32"/>
          <w:szCs w:val="32"/>
          <w:rtl/>
        </w:rPr>
        <w:t>وهو الكلي الخارج عن الماهية الصادق عليها وعلى غيرها، كالماشي بالنسبة للإنسان ولا يقع العرض العام في الجواب</w:t>
      </w:r>
    </w:p>
    <w:p w:rsidR="00A442E9" w:rsidRPr="00A442E9" w:rsidRDefault="00A442E9" w:rsidP="00A442E9">
      <w:pPr>
        <w:jc w:val="right"/>
        <w:rPr>
          <w:sz w:val="32"/>
          <w:szCs w:val="32"/>
          <w:rtl/>
        </w:rPr>
      </w:pPr>
      <w:r w:rsidRPr="00A442E9">
        <w:rPr>
          <w:sz w:val="32"/>
          <w:szCs w:val="32"/>
          <w:rtl/>
        </w:rPr>
        <w:t>النوع</w:t>
      </w:r>
    </w:p>
    <w:p w:rsidR="00A442E9" w:rsidRPr="00A442E9" w:rsidRDefault="00A442E9" w:rsidP="00A442E9">
      <w:pPr>
        <w:jc w:val="right"/>
        <w:rPr>
          <w:sz w:val="32"/>
          <w:szCs w:val="32"/>
          <w:rtl/>
        </w:rPr>
      </w:pPr>
      <w:r w:rsidRPr="00A442E9">
        <w:rPr>
          <w:sz w:val="32"/>
          <w:szCs w:val="32"/>
          <w:rtl/>
        </w:rPr>
        <w:t>وهو الكلي المقول على كثيرين متحدين في الحقيقة في جواب ما هو، كـ(إنسان)، فإنه يصدق على زيد وعمرو وبكر، فيقع جواباً عنها في مثل قولك: ما زيد وعمرو وبكر؟ فيقال في الجواب: إنسان</w:t>
      </w:r>
    </w:p>
    <w:p w:rsidR="00A442E9" w:rsidRPr="00A442E9" w:rsidRDefault="00A442E9" w:rsidP="00A442E9">
      <w:pPr>
        <w:jc w:val="right"/>
        <w:rPr>
          <w:sz w:val="32"/>
          <w:szCs w:val="32"/>
          <w:rtl/>
        </w:rPr>
      </w:pPr>
      <w:r w:rsidRPr="00A442E9">
        <w:rPr>
          <w:sz w:val="32"/>
          <w:szCs w:val="32"/>
          <w:rtl/>
        </w:rPr>
        <w:t>الخاصة</w:t>
      </w:r>
    </w:p>
    <w:p w:rsidR="00A442E9" w:rsidRPr="00ED46A0" w:rsidRDefault="00A442E9" w:rsidP="00A442E9">
      <w:pPr>
        <w:autoSpaceDE w:val="0"/>
        <w:autoSpaceDN w:val="0"/>
        <w:bidi/>
        <w:spacing w:line="23" w:lineRule="atLeast"/>
        <w:rPr>
          <w:sz w:val="28"/>
          <w:szCs w:val="28"/>
        </w:rPr>
      </w:pPr>
      <w:r w:rsidRPr="00A442E9">
        <w:rPr>
          <w:sz w:val="32"/>
          <w:szCs w:val="32"/>
          <w:rtl/>
        </w:rPr>
        <w:t xml:space="preserve"> </w:t>
      </w:r>
      <w:r w:rsidRPr="00A442E9">
        <w:rPr>
          <w:sz w:val="32"/>
          <w:szCs w:val="32"/>
          <w:rtl/>
        </w:rPr>
        <w:tab/>
        <w:t>وهي الكلي الخارج عن الماهية الخاص بها كالضاحك للإنسان</w:t>
      </w:r>
    </w:p>
    <w:p w:rsidR="00BF5AF6" w:rsidRPr="00ED46A0" w:rsidRDefault="0043757B" w:rsidP="00D3351A">
      <w:pPr>
        <w:spacing w:line="23" w:lineRule="atLeast"/>
        <w:jc w:val="both"/>
        <w:rPr>
          <w:b/>
          <w:sz w:val="28"/>
          <w:szCs w:val="28"/>
        </w:rPr>
      </w:pPr>
      <w:r w:rsidRPr="00ED46A0">
        <w:rPr>
          <w:b/>
          <w:sz w:val="28"/>
          <w:szCs w:val="28"/>
        </w:rPr>
        <w:t>5.4. Примерные вопросы к экзамену:</w:t>
      </w:r>
    </w:p>
    <w:p w:rsidR="00326191" w:rsidRPr="00ED46A0" w:rsidRDefault="00326191" w:rsidP="00ED46A0">
      <w:pPr>
        <w:pStyle w:val="ae"/>
        <w:numPr>
          <w:ilvl w:val="0"/>
          <w:numId w:val="44"/>
        </w:numPr>
        <w:rPr>
          <w:rFonts w:eastAsia="Calibri"/>
          <w:sz w:val="28"/>
          <w:szCs w:val="28"/>
        </w:rPr>
      </w:pPr>
      <w:r w:rsidRPr="00ED46A0">
        <w:rPr>
          <w:rFonts w:eastAsia="Calibri"/>
          <w:sz w:val="28"/>
          <w:szCs w:val="28"/>
        </w:rPr>
        <w:t>Дайте определение рациональным и обычным нормам? Дайте небольшое разъяснение данным понятиям вместе с примерами.</w:t>
      </w:r>
    </w:p>
    <w:p w:rsidR="00326191" w:rsidRPr="00ED46A0" w:rsidRDefault="00326191" w:rsidP="00ED46A0">
      <w:pPr>
        <w:pStyle w:val="ae"/>
        <w:numPr>
          <w:ilvl w:val="0"/>
          <w:numId w:val="44"/>
        </w:numPr>
        <w:rPr>
          <w:rFonts w:eastAsia="Calibri"/>
          <w:sz w:val="28"/>
          <w:szCs w:val="28"/>
        </w:rPr>
      </w:pPr>
      <w:r w:rsidRPr="00ED46A0">
        <w:rPr>
          <w:rFonts w:eastAsia="Calibri"/>
          <w:sz w:val="28"/>
          <w:szCs w:val="28"/>
        </w:rPr>
        <w:t xml:space="preserve">Что такое </w:t>
      </w:r>
      <w:proofErr w:type="spellStart"/>
      <w:r w:rsidRPr="00ED46A0">
        <w:rPr>
          <w:rFonts w:eastAsia="Calibri"/>
          <w:sz w:val="28"/>
          <w:szCs w:val="28"/>
        </w:rPr>
        <w:t>даур</w:t>
      </w:r>
      <w:proofErr w:type="spellEnd"/>
      <w:r w:rsidRPr="00ED46A0">
        <w:rPr>
          <w:rFonts w:eastAsia="Calibri"/>
          <w:sz w:val="28"/>
          <w:szCs w:val="28"/>
        </w:rPr>
        <w:t xml:space="preserve"> и </w:t>
      </w:r>
      <w:proofErr w:type="spellStart"/>
      <w:r w:rsidRPr="00ED46A0">
        <w:rPr>
          <w:rFonts w:eastAsia="Calibri"/>
          <w:sz w:val="28"/>
          <w:szCs w:val="28"/>
        </w:rPr>
        <w:t>тасалсул</w:t>
      </w:r>
      <w:proofErr w:type="spellEnd"/>
      <w:r w:rsidRPr="00ED46A0">
        <w:rPr>
          <w:rFonts w:eastAsia="Calibri"/>
          <w:sz w:val="28"/>
          <w:szCs w:val="28"/>
        </w:rPr>
        <w:t>? Приведите по два примера к каждому термину.</w:t>
      </w:r>
    </w:p>
    <w:p w:rsidR="00326191" w:rsidRPr="00ED46A0" w:rsidRDefault="00326191" w:rsidP="00ED46A0">
      <w:pPr>
        <w:pStyle w:val="ae"/>
        <w:numPr>
          <w:ilvl w:val="0"/>
          <w:numId w:val="44"/>
        </w:numPr>
        <w:rPr>
          <w:rFonts w:eastAsia="Calibri"/>
          <w:sz w:val="28"/>
          <w:szCs w:val="28"/>
        </w:rPr>
      </w:pPr>
      <w:r w:rsidRPr="00ED46A0">
        <w:rPr>
          <w:rFonts w:eastAsia="Calibri"/>
          <w:sz w:val="28"/>
          <w:szCs w:val="28"/>
        </w:rPr>
        <w:t>Что подразумевается под «</w:t>
      </w:r>
      <w:proofErr w:type="spellStart"/>
      <w:r w:rsidRPr="00ED46A0">
        <w:rPr>
          <w:sz w:val="28"/>
          <w:szCs w:val="28"/>
        </w:rPr>
        <w:t>макулат</w:t>
      </w:r>
      <w:proofErr w:type="spellEnd"/>
      <w:r w:rsidRPr="00ED46A0">
        <w:rPr>
          <w:sz w:val="28"/>
          <w:szCs w:val="28"/>
        </w:rPr>
        <w:t xml:space="preserve"> ‘</w:t>
      </w:r>
      <w:proofErr w:type="spellStart"/>
      <w:r w:rsidRPr="00ED46A0">
        <w:rPr>
          <w:sz w:val="28"/>
          <w:szCs w:val="28"/>
        </w:rPr>
        <w:t>ашара</w:t>
      </w:r>
      <w:proofErr w:type="spellEnd"/>
      <w:r w:rsidRPr="00ED46A0">
        <w:rPr>
          <w:rFonts w:eastAsia="Calibri"/>
          <w:sz w:val="28"/>
          <w:szCs w:val="28"/>
        </w:rPr>
        <w:t xml:space="preserve">» в </w:t>
      </w:r>
      <w:proofErr w:type="spellStart"/>
      <w:r w:rsidRPr="00ED46A0">
        <w:rPr>
          <w:rFonts w:eastAsia="Calibri"/>
          <w:sz w:val="28"/>
          <w:szCs w:val="28"/>
        </w:rPr>
        <w:t>мантыке</w:t>
      </w:r>
      <w:proofErr w:type="spellEnd"/>
      <w:r w:rsidRPr="00ED46A0">
        <w:rPr>
          <w:rFonts w:eastAsia="Calibri"/>
          <w:sz w:val="28"/>
          <w:szCs w:val="28"/>
        </w:rPr>
        <w:t>? Объясните каждую категорию посредством практического примера.</w:t>
      </w:r>
    </w:p>
    <w:p w:rsidR="00326191" w:rsidRPr="00ED46A0" w:rsidRDefault="00326191" w:rsidP="00ED46A0">
      <w:pPr>
        <w:pStyle w:val="ae"/>
        <w:numPr>
          <w:ilvl w:val="0"/>
          <w:numId w:val="44"/>
        </w:numPr>
        <w:rPr>
          <w:sz w:val="28"/>
          <w:szCs w:val="28"/>
        </w:rPr>
      </w:pPr>
      <w:r w:rsidRPr="00ED46A0">
        <w:rPr>
          <w:rFonts w:eastAsia="Calibri"/>
          <w:sz w:val="28"/>
          <w:szCs w:val="28"/>
        </w:rPr>
        <w:t>Разъясните тему «</w:t>
      </w:r>
      <w:proofErr w:type="spellStart"/>
      <w:r w:rsidRPr="00ED46A0">
        <w:rPr>
          <w:sz w:val="28"/>
          <w:szCs w:val="28"/>
        </w:rPr>
        <w:t>Чтойность</w:t>
      </w:r>
      <w:proofErr w:type="spellEnd"/>
      <w:r w:rsidRPr="00ED46A0">
        <w:rPr>
          <w:sz w:val="28"/>
          <w:szCs w:val="28"/>
        </w:rPr>
        <w:t xml:space="preserve"> (</w:t>
      </w:r>
      <w:proofErr w:type="spellStart"/>
      <w:r w:rsidRPr="00ED46A0">
        <w:rPr>
          <w:sz w:val="28"/>
          <w:szCs w:val="28"/>
        </w:rPr>
        <w:t>махийа</w:t>
      </w:r>
      <w:proofErr w:type="spellEnd"/>
      <w:r w:rsidRPr="00ED46A0">
        <w:rPr>
          <w:sz w:val="28"/>
          <w:szCs w:val="28"/>
        </w:rPr>
        <w:t xml:space="preserve"> </w:t>
      </w:r>
      <w:proofErr w:type="spellStart"/>
      <w:r w:rsidRPr="00ED46A0">
        <w:rPr>
          <w:sz w:val="28"/>
          <w:szCs w:val="28"/>
        </w:rPr>
        <w:t>ва</w:t>
      </w:r>
      <w:proofErr w:type="spellEnd"/>
      <w:r w:rsidRPr="00ED46A0">
        <w:rPr>
          <w:sz w:val="28"/>
          <w:szCs w:val="28"/>
        </w:rPr>
        <w:t xml:space="preserve"> </w:t>
      </w:r>
      <w:proofErr w:type="spellStart"/>
      <w:r w:rsidRPr="00ED46A0">
        <w:rPr>
          <w:sz w:val="28"/>
          <w:szCs w:val="28"/>
        </w:rPr>
        <w:t>хувиййа</w:t>
      </w:r>
      <w:proofErr w:type="spellEnd"/>
      <w:r w:rsidRPr="00ED46A0">
        <w:rPr>
          <w:sz w:val="28"/>
          <w:szCs w:val="28"/>
        </w:rPr>
        <w:t>)».</w:t>
      </w:r>
    </w:p>
    <w:p w:rsidR="00326191" w:rsidRPr="00ED46A0" w:rsidRDefault="00326191" w:rsidP="00ED46A0">
      <w:pPr>
        <w:pStyle w:val="ae"/>
        <w:numPr>
          <w:ilvl w:val="0"/>
          <w:numId w:val="44"/>
        </w:numPr>
        <w:rPr>
          <w:sz w:val="28"/>
          <w:szCs w:val="28"/>
        </w:rPr>
      </w:pPr>
      <w:r w:rsidRPr="00ED46A0">
        <w:rPr>
          <w:sz w:val="28"/>
          <w:szCs w:val="28"/>
        </w:rPr>
        <w:t xml:space="preserve">Какие виды информаций существуют в </w:t>
      </w:r>
      <w:proofErr w:type="spellStart"/>
      <w:r w:rsidRPr="00ED46A0">
        <w:rPr>
          <w:sz w:val="28"/>
          <w:szCs w:val="28"/>
        </w:rPr>
        <w:t>мантыке</w:t>
      </w:r>
      <w:proofErr w:type="spellEnd"/>
      <w:r w:rsidRPr="00ED46A0">
        <w:rPr>
          <w:sz w:val="28"/>
          <w:szCs w:val="28"/>
        </w:rPr>
        <w:t>? Приведите примеры относительным логическим понятиям (</w:t>
      </w:r>
      <w:proofErr w:type="spellStart"/>
      <w:r w:rsidRPr="00ED46A0">
        <w:rPr>
          <w:sz w:val="28"/>
          <w:szCs w:val="28"/>
        </w:rPr>
        <w:t>мафхумат</w:t>
      </w:r>
      <w:proofErr w:type="spellEnd"/>
      <w:r w:rsidRPr="00ED46A0">
        <w:rPr>
          <w:sz w:val="28"/>
          <w:szCs w:val="28"/>
        </w:rPr>
        <w:t xml:space="preserve"> </w:t>
      </w:r>
      <w:proofErr w:type="spellStart"/>
      <w:r w:rsidRPr="00ED46A0">
        <w:rPr>
          <w:sz w:val="28"/>
          <w:szCs w:val="28"/>
        </w:rPr>
        <w:t>и‘тибария</w:t>
      </w:r>
      <w:proofErr w:type="spellEnd"/>
      <w:r w:rsidRPr="00ED46A0">
        <w:rPr>
          <w:sz w:val="28"/>
          <w:szCs w:val="28"/>
        </w:rPr>
        <w:t xml:space="preserve"> </w:t>
      </w:r>
      <w:proofErr w:type="spellStart"/>
      <w:r w:rsidRPr="00ED46A0">
        <w:rPr>
          <w:sz w:val="28"/>
          <w:szCs w:val="28"/>
        </w:rPr>
        <w:t>зихнийа</w:t>
      </w:r>
      <w:proofErr w:type="spellEnd"/>
      <w:r w:rsidRPr="00ED46A0">
        <w:rPr>
          <w:sz w:val="28"/>
          <w:szCs w:val="28"/>
        </w:rPr>
        <w:t>). Какие виды акциденции (‘</w:t>
      </w:r>
      <w:proofErr w:type="spellStart"/>
      <w:r w:rsidRPr="00ED46A0">
        <w:rPr>
          <w:sz w:val="28"/>
          <w:szCs w:val="28"/>
        </w:rPr>
        <w:t>арад</w:t>
      </w:r>
      <w:proofErr w:type="spellEnd"/>
      <w:r w:rsidRPr="00ED46A0">
        <w:rPr>
          <w:sz w:val="28"/>
          <w:szCs w:val="28"/>
        </w:rPr>
        <w:t xml:space="preserve">) существуют в </w:t>
      </w:r>
      <w:proofErr w:type="spellStart"/>
      <w:r w:rsidRPr="00ED46A0">
        <w:rPr>
          <w:sz w:val="28"/>
          <w:szCs w:val="28"/>
        </w:rPr>
        <w:t>мантыке</w:t>
      </w:r>
      <w:proofErr w:type="spellEnd"/>
      <w:r w:rsidRPr="00ED46A0">
        <w:rPr>
          <w:sz w:val="28"/>
          <w:szCs w:val="28"/>
        </w:rPr>
        <w:t>?</w:t>
      </w:r>
    </w:p>
    <w:p w:rsidR="00326191" w:rsidRPr="00ED46A0" w:rsidRDefault="00326191" w:rsidP="00ED46A0">
      <w:pPr>
        <w:pStyle w:val="ae"/>
        <w:numPr>
          <w:ilvl w:val="0"/>
          <w:numId w:val="44"/>
        </w:numPr>
        <w:rPr>
          <w:sz w:val="28"/>
          <w:szCs w:val="28"/>
        </w:rPr>
      </w:pPr>
      <w:r w:rsidRPr="00ED46A0">
        <w:rPr>
          <w:sz w:val="28"/>
          <w:szCs w:val="28"/>
        </w:rPr>
        <w:t>Дайте разъяснения терминам «причина (‘</w:t>
      </w:r>
      <w:proofErr w:type="spellStart"/>
      <w:r w:rsidRPr="00ED46A0">
        <w:rPr>
          <w:sz w:val="28"/>
          <w:szCs w:val="28"/>
        </w:rPr>
        <w:t>илла</w:t>
      </w:r>
      <w:proofErr w:type="spellEnd"/>
      <w:r w:rsidRPr="00ED46A0">
        <w:rPr>
          <w:sz w:val="28"/>
          <w:szCs w:val="28"/>
        </w:rPr>
        <w:t>)» и «следствие (</w:t>
      </w:r>
      <w:proofErr w:type="spellStart"/>
      <w:r w:rsidRPr="00ED46A0">
        <w:rPr>
          <w:sz w:val="28"/>
          <w:szCs w:val="28"/>
        </w:rPr>
        <w:t>ма‘лул</w:t>
      </w:r>
      <w:proofErr w:type="spellEnd"/>
      <w:r w:rsidRPr="00ED46A0">
        <w:rPr>
          <w:sz w:val="28"/>
          <w:szCs w:val="28"/>
        </w:rPr>
        <w:t>)».</w:t>
      </w:r>
    </w:p>
    <w:p w:rsidR="00326191" w:rsidRPr="00ED46A0" w:rsidRDefault="00326191" w:rsidP="00ED46A0">
      <w:pPr>
        <w:pStyle w:val="ae"/>
        <w:numPr>
          <w:ilvl w:val="0"/>
          <w:numId w:val="44"/>
        </w:numPr>
        <w:rPr>
          <w:color w:val="000000"/>
          <w:sz w:val="28"/>
          <w:szCs w:val="28"/>
        </w:rPr>
      </w:pPr>
      <w:r w:rsidRPr="00ED46A0">
        <w:rPr>
          <w:sz w:val="28"/>
          <w:szCs w:val="28"/>
        </w:rPr>
        <w:t xml:space="preserve">Перечислите и дайте разъяснение </w:t>
      </w:r>
      <w:r w:rsidRPr="00ED46A0">
        <w:rPr>
          <w:color w:val="000000"/>
          <w:sz w:val="28"/>
          <w:szCs w:val="28"/>
        </w:rPr>
        <w:t>основным правилам познания.</w:t>
      </w:r>
    </w:p>
    <w:p w:rsidR="00326191" w:rsidRPr="00ED46A0" w:rsidRDefault="00326191" w:rsidP="00ED46A0">
      <w:pPr>
        <w:pStyle w:val="ae"/>
        <w:numPr>
          <w:ilvl w:val="0"/>
          <w:numId w:val="44"/>
        </w:numPr>
        <w:rPr>
          <w:color w:val="000000"/>
          <w:sz w:val="28"/>
          <w:szCs w:val="28"/>
        </w:rPr>
      </w:pPr>
      <w:r w:rsidRPr="00ED46A0">
        <w:rPr>
          <w:color w:val="000000"/>
          <w:sz w:val="28"/>
          <w:szCs w:val="28"/>
        </w:rPr>
        <w:t>Расскажите об этикете дискуссии</w:t>
      </w:r>
    </w:p>
    <w:p w:rsidR="00326191" w:rsidRPr="00ED46A0" w:rsidRDefault="00326191" w:rsidP="00ED46A0">
      <w:pPr>
        <w:pStyle w:val="ae"/>
        <w:numPr>
          <w:ilvl w:val="0"/>
          <w:numId w:val="44"/>
        </w:numPr>
        <w:autoSpaceDE w:val="0"/>
        <w:autoSpaceDN w:val="0"/>
        <w:adjustRightInd w:val="0"/>
        <w:spacing w:line="23" w:lineRule="atLeast"/>
        <w:jc w:val="both"/>
        <w:rPr>
          <w:color w:val="000000"/>
          <w:sz w:val="28"/>
          <w:szCs w:val="28"/>
          <w:rtl/>
        </w:rPr>
      </w:pPr>
      <w:r w:rsidRPr="00ED46A0">
        <w:rPr>
          <w:color w:val="000000"/>
          <w:sz w:val="28"/>
          <w:szCs w:val="28"/>
        </w:rPr>
        <w:t>Перечислите правила дискуссий и ее особенности.</w:t>
      </w:r>
    </w:p>
    <w:p w:rsidR="00326191" w:rsidRPr="00ED46A0" w:rsidRDefault="00326191" w:rsidP="00ED46A0">
      <w:pPr>
        <w:pStyle w:val="ae"/>
        <w:numPr>
          <w:ilvl w:val="0"/>
          <w:numId w:val="44"/>
        </w:numPr>
        <w:autoSpaceDE w:val="0"/>
        <w:autoSpaceDN w:val="0"/>
        <w:adjustRightInd w:val="0"/>
        <w:spacing w:line="23" w:lineRule="atLeast"/>
        <w:jc w:val="both"/>
        <w:rPr>
          <w:color w:val="000000"/>
          <w:sz w:val="28"/>
          <w:szCs w:val="28"/>
        </w:rPr>
      </w:pPr>
      <w:r w:rsidRPr="00ED46A0">
        <w:rPr>
          <w:sz w:val="28"/>
          <w:szCs w:val="28"/>
        </w:rPr>
        <w:t>Приведите пример анализа заблудших воззрений религиозных людей</w:t>
      </w:r>
      <w:proofErr w:type="gramStart"/>
      <w:r w:rsidRPr="00ED46A0">
        <w:rPr>
          <w:sz w:val="28"/>
          <w:szCs w:val="28"/>
        </w:rPr>
        <w:t xml:space="preserve"> ,</w:t>
      </w:r>
      <w:proofErr w:type="gramEnd"/>
      <w:r w:rsidRPr="00ED46A0">
        <w:rPr>
          <w:sz w:val="28"/>
          <w:szCs w:val="28"/>
        </w:rPr>
        <w:t xml:space="preserve"> воспользовавшись темой «</w:t>
      </w:r>
      <w:proofErr w:type="spellStart"/>
      <w:r w:rsidRPr="00ED46A0">
        <w:rPr>
          <w:sz w:val="28"/>
          <w:szCs w:val="28"/>
        </w:rPr>
        <w:t>даур</w:t>
      </w:r>
      <w:proofErr w:type="spellEnd"/>
      <w:r w:rsidRPr="00ED46A0">
        <w:rPr>
          <w:sz w:val="28"/>
          <w:szCs w:val="28"/>
        </w:rPr>
        <w:t xml:space="preserve"> </w:t>
      </w:r>
      <w:proofErr w:type="spellStart"/>
      <w:r w:rsidRPr="00ED46A0">
        <w:rPr>
          <w:sz w:val="28"/>
          <w:szCs w:val="28"/>
        </w:rPr>
        <w:t>ва</w:t>
      </w:r>
      <w:proofErr w:type="spellEnd"/>
      <w:r w:rsidRPr="00ED46A0">
        <w:rPr>
          <w:sz w:val="28"/>
          <w:szCs w:val="28"/>
        </w:rPr>
        <w:t xml:space="preserve"> </w:t>
      </w:r>
      <w:proofErr w:type="spellStart"/>
      <w:r w:rsidRPr="00ED46A0">
        <w:rPr>
          <w:sz w:val="28"/>
          <w:szCs w:val="28"/>
        </w:rPr>
        <w:t>тасальсул</w:t>
      </w:r>
      <w:proofErr w:type="spellEnd"/>
      <w:r w:rsidRPr="00ED46A0">
        <w:rPr>
          <w:sz w:val="28"/>
          <w:szCs w:val="28"/>
        </w:rPr>
        <w:t>».</w:t>
      </w:r>
    </w:p>
    <w:p w:rsidR="00326191" w:rsidRPr="00ED46A0" w:rsidRDefault="00326191" w:rsidP="00ED46A0">
      <w:pPr>
        <w:pStyle w:val="ae"/>
        <w:numPr>
          <w:ilvl w:val="0"/>
          <w:numId w:val="44"/>
        </w:numPr>
        <w:jc w:val="both"/>
        <w:rPr>
          <w:rFonts w:eastAsia="Calibri"/>
          <w:sz w:val="28"/>
          <w:szCs w:val="28"/>
        </w:rPr>
      </w:pPr>
      <w:r w:rsidRPr="00ED46A0">
        <w:rPr>
          <w:sz w:val="28"/>
          <w:szCs w:val="28"/>
        </w:rPr>
        <w:t xml:space="preserve">Примените тему </w:t>
      </w:r>
      <w:r w:rsidRPr="00ED46A0">
        <w:rPr>
          <w:rFonts w:eastAsia="Calibri"/>
          <w:sz w:val="28"/>
          <w:szCs w:val="28"/>
        </w:rPr>
        <w:t>«</w:t>
      </w:r>
      <w:proofErr w:type="spellStart"/>
      <w:r w:rsidRPr="00ED46A0">
        <w:rPr>
          <w:sz w:val="28"/>
          <w:szCs w:val="28"/>
        </w:rPr>
        <w:t>макулат</w:t>
      </w:r>
      <w:proofErr w:type="spellEnd"/>
      <w:r w:rsidRPr="00ED46A0">
        <w:rPr>
          <w:sz w:val="28"/>
          <w:szCs w:val="28"/>
        </w:rPr>
        <w:t xml:space="preserve"> ‘</w:t>
      </w:r>
      <w:proofErr w:type="spellStart"/>
      <w:r w:rsidRPr="00ED46A0">
        <w:rPr>
          <w:sz w:val="28"/>
          <w:szCs w:val="28"/>
        </w:rPr>
        <w:t>ашара</w:t>
      </w:r>
      <w:proofErr w:type="spellEnd"/>
      <w:r w:rsidRPr="00ED46A0">
        <w:rPr>
          <w:rFonts w:eastAsia="Calibri"/>
          <w:sz w:val="28"/>
          <w:szCs w:val="28"/>
        </w:rPr>
        <w:t>» по отношению к словам «ислам», «университет», «богослов».</w:t>
      </w:r>
    </w:p>
    <w:p w:rsidR="00326191" w:rsidRPr="00ED46A0" w:rsidRDefault="00326191" w:rsidP="00ED46A0">
      <w:pPr>
        <w:pStyle w:val="ae"/>
        <w:numPr>
          <w:ilvl w:val="0"/>
          <w:numId w:val="44"/>
        </w:numPr>
        <w:autoSpaceDE w:val="0"/>
        <w:autoSpaceDN w:val="0"/>
        <w:adjustRightInd w:val="0"/>
        <w:spacing w:line="23" w:lineRule="atLeast"/>
        <w:jc w:val="both"/>
        <w:rPr>
          <w:sz w:val="28"/>
          <w:szCs w:val="28"/>
        </w:rPr>
      </w:pPr>
      <w:r w:rsidRPr="00ED46A0">
        <w:rPr>
          <w:rFonts w:eastAsia="Calibri"/>
          <w:sz w:val="28"/>
          <w:szCs w:val="28"/>
        </w:rPr>
        <w:t xml:space="preserve">Приведите примеры разрешения конфликтов внутри религиозной общины, опираясь на тему </w:t>
      </w:r>
      <w:r w:rsidRPr="00ED46A0">
        <w:rPr>
          <w:sz w:val="28"/>
          <w:szCs w:val="28"/>
        </w:rPr>
        <w:t>«причина (‘</w:t>
      </w:r>
      <w:proofErr w:type="spellStart"/>
      <w:r w:rsidRPr="00ED46A0">
        <w:rPr>
          <w:sz w:val="28"/>
          <w:szCs w:val="28"/>
        </w:rPr>
        <w:t>илла</w:t>
      </w:r>
      <w:proofErr w:type="spellEnd"/>
      <w:r w:rsidRPr="00ED46A0">
        <w:rPr>
          <w:sz w:val="28"/>
          <w:szCs w:val="28"/>
        </w:rPr>
        <w:t>)» и «следствие (</w:t>
      </w:r>
      <w:proofErr w:type="spellStart"/>
      <w:r w:rsidRPr="00ED46A0">
        <w:rPr>
          <w:sz w:val="28"/>
          <w:szCs w:val="28"/>
        </w:rPr>
        <w:t>ма‘лул</w:t>
      </w:r>
      <w:proofErr w:type="spellEnd"/>
      <w:r w:rsidRPr="00ED46A0">
        <w:rPr>
          <w:sz w:val="28"/>
          <w:szCs w:val="28"/>
        </w:rPr>
        <w:t>)».</w:t>
      </w:r>
    </w:p>
    <w:sectPr w:rsidR="00326191" w:rsidRPr="00ED46A0"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F87" w:rsidRDefault="00DA0F87" w:rsidP="007E5FE4">
      <w:r>
        <w:separator/>
      </w:r>
    </w:p>
  </w:endnote>
  <w:endnote w:type="continuationSeparator" w:id="0">
    <w:p w:rsidR="00DA0F87" w:rsidRDefault="00DA0F87"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F87" w:rsidRDefault="00DA0F87" w:rsidP="007E5FE4">
      <w:r>
        <w:separator/>
      </w:r>
    </w:p>
  </w:footnote>
  <w:footnote w:type="continuationSeparator" w:id="0">
    <w:p w:rsidR="00DA0F87" w:rsidRDefault="00DA0F87" w:rsidP="007E5FE4">
      <w:r>
        <w:continuationSeparator/>
      </w:r>
    </w:p>
  </w:footnote>
  <w:footnote w:id="1">
    <w:p w:rsidR="00F825C8" w:rsidRDefault="00F825C8" w:rsidP="00E96774">
      <w:pPr>
        <w:pStyle w:val="ab"/>
      </w:pPr>
      <w:r>
        <w:rPr>
          <w:rStyle w:val="ad"/>
        </w:rPr>
        <w:footnoteRef/>
      </w:r>
      <w:r>
        <w:t xml:space="preserve"> Рекомендации для преподавателей применительно к данной дисциплине могут быть дополнены образовательной организацией.</w:t>
      </w:r>
    </w:p>
  </w:footnote>
  <w:footnote w:id="2">
    <w:p w:rsidR="00F825C8" w:rsidRDefault="00F825C8" w:rsidP="00E96774">
      <w:pPr>
        <w:pStyle w:val="ab"/>
      </w:pPr>
      <w:r>
        <w:rPr>
          <w:rStyle w:val="ad"/>
        </w:rPr>
        <w:footnoteRef/>
      </w:r>
      <w:r>
        <w:t xml:space="preserve"> Методические указания студентам применительно к данной дисциплине могут быть дополнены образовательной организацией.</w:t>
      </w:r>
    </w:p>
  </w:footnote>
  <w:footnote w:id="3">
    <w:p w:rsidR="00F825C8" w:rsidRPr="004A4394" w:rsidRDefault="00F825C8"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4">
    <w:p w:rsidR="00F825C8" w:rsidRPr="004A4394" w:rsidRDefault="00F825C8"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5">
    <w:p w:rsidR="00F825C8" w:rsidRPr="004A4394" w:rsidRDefault="00F825C8"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19092D68"/>
    <w:multiLevelType w:val="hybridMultilevel"/>
    <w:tmpl w:val="5716787A"/>
    <w:lvl w:ilvl="0" w:tplc="B79C636C">
      <w:start w:val="1"/>
      <w:numFmt w:val="decimal"/>
      <w:lvlText w:val="%1."/>
      <w:lvlJc w:val="left"/>
      <w:pPr>
        <w:tabs>
          <w:tab w:val="num" w:pos="0"/>
        </w:tabs>
        <w:ind w:left="283" w:hanging="283"/>
      </w:pPr>
      <w:rPr>
        <w:rFonts w:ascii="Times New Roman" w:hAnsi="Times New Roman" w:cs="Times New Roman" w:hint="default"/>
        <w:b w:val="0"/>
        <w:bCs w:val="0"/>
        <w:i w:val="0"/>
        <w:iCs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33758F"/>
    <w:multiLevelType w:val="singleLevel"/>
    <w:tmpl w:val="C2EE9BFE"/>
    <w:lvl w:ilvl="0">
      <w:start w:val="1"/>
      <w:numFmt w:val="decimal"/>
      <w:lvlText w:val="%1."/>
      <w:lvlJc w:val="left"/>
      <w:pPr>
        <w:tabs>
          <w:tab w:val="num" w:pos="0"/>
        </w:tabs>
        <w:ind w:left="283" w:hanging="283"/>
      </w:pPr>
      <w:rPr>
        <w:rFonts w:ascii="Times New Roman" w:hAnsi="Times New Roman" w:cs="Times New Roman" w:hint="default"/>
        <w:b w:val="0"/>
        <w:bCs w:val="0"/>
        <w:i w:val="0"/>
        <w:iCs w:val="0"/>
        <w:sz w:val="24"/>
        <w:szCs w:val="24"/>
      </w:rPr>
    </w:lvl>
  </w:abstractNum>
  <w:abstractNum w:abstractNumId="13">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C400B5"/>
    <w:multiLevelType w:val="hybridMultilevel"/>
    <w:tmpl w:val="A87AFE6C"/>
    <w:lvl w:ilvl="0" w:tplc="677EEA64">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4">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9EC30C9"/>
    <w:multiLevelType w:val="hybridMultilevel"/>
    <w:tmpl w:val="8DC062A6"/>
    <w:lvl w:ilvl="0" w:tplc="78F01F1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4B635629"/>
    <w:multiLevelType w:val="hybridMultilevel"/>
    <w:tmpl w:val="B56C70AC"/>
    <w:lvl w:ilvl="0" w:tplc="3C84203A">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69485B"/>
    <w:multiLevelType w:val="hybridMultilevel"/>
    <w:tmpl w:val="233E8B6A"/>
    <w:lvl w:ilvl="0" w:tplc="B79C636C">
      <w:start w:val="1"/>
      <w:numFmt w:val="decimal"/>
      <w:lvlText w:val="%1."/>
      <w:lvlJc w:val="left"/>
      <w:pPr>
        <w:tabs>
          <w:tab w:val="num" w:pos="0"/>
        </w:tabs>
        <w:ind w:left="283" w:hanging="283"/>
      </w:pPr>
      <w:rPr>
        <w:rFonts w:ascii="Times New Roman" w:hAnsi="Times New Roman" w:cs="Times New Roman" w:hint="default"/>
        <w:b w:val="0"/>
        <w:bCs w:val="0"/>
        <w:i w:val="0"/>
        <w:iCs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1D105DF"/>
    <w:multiLevelType w:val="hybridMultilevel"/>
    <w:tmpl w:val="D5B2B404"/>
    <w:lvl w:ilvl="0" w:tplc="B79C636C">
      <w:start w:val="1"/>
      <w:numFmt w:val="decimal"/>
      <w:lvlText w:val="%1."/>
      <w:lvlJc w:val="left"/>
      <w:pPr>
        <w:tabs>
          <w:tab w:val="num" w:pos="0"/>
        </w:tabs>
        <w:ind w:left="283" w:hanging="283"/>
      </w:pPr>
      <w:rPr>
        <w:rFonts w:ascii="Times New Roman" w:hAnsi="Times New Roman" w:cs="Times New Roman" w:hint="default"/>
        <w:b w:val="0"/>
        <w:bCs w:val="0"/>
        <w:i w:val="0"/>
        <w:iCs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4B44B3C"/>
    <w:multiLevelType w:val="singleLevel"/>
    <w:tmpl w:val="B79C636C"/>
    <w:lvl w:ilvl="0">
      <w:start w:val="1"/>
      <w:numFmt w:val="decimal"/>
      <w:lvlText w:val="%1."/>
      <w:lvlJc w:val="left"/>
      <w:pPr>
        <w:tabs>
          <w:tab w:val="num" w:pos="0"/>
        </w:tabs>
        <w:ind w:left="283" w:hanging="283"/>
      </w:pPr>
      <w:rPr>
        <w:rFonts w:ascii="Times New Roman" w:hAnsi="Times New Roman" w:cs="Times New Roman" w:hint="default"/>
        <w:b w:val="0"/>
        <w:bCs w:val="0"/>
        <w:i w:val="0"/>
        <w:iCs w:val="0"/>
        <w:sz w:val="28"/>
        <w:szCs w:val="28"/>
      </w:rPr>
    </w:lvl>
  </w:abstractNum>
  <w:abstractNum w:abstractNumId="34">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0">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2C2977"/>
    <w:multiLevelType w:val="hybridMultilevel"/>
    <w:tmpl w:val="E7C4D1AC"/>
    <w:lvl w:ilvl="0" w:tplc="B79C636C">
      <w:start w:val="1"/>
      <w:numFmt w:val="decimal"/>
      <w:lvlText w:val="%1."/>
      <w:lvlJc w:val="left"/>
      <w:pPr>
        <w:tabs>
          <w:tab w:val="num" w:pos="0"/>
        </w:tabs>
        <w:ind w:left="283" w:hanging="283"/>
      </w:pPr>
      <w:rPr>
        <w:rFonts w:ascii="Times New Roman" w:hAnsi="Times New Roman" w:cs="Times New Roman" w:hint="default"/>
        <w:b w:val="0"/>
        <w:bCs w:val="0"/>
        <w:i w:val="0"/>
        <w:iCs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542F62"/>
    <w:multiLevelType w:val="hybridMultilevel"/>
    <w:tmpl w:val="1F54520C"/>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20"/>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1"/>
  </w:num>
  <w:num w:numId="7">
    <w:abstractNumId w:val="35"/>
  </w:num>
  <w:num w:numId="8">
    <w:abstractNumId w:val="13"/>
  </w:num>
  <w:num w:numId="9">
    <w:abstractNumId w:val="21"/>
  </w:num>
  <w:num w:numId="10">
    <w:abstractNumId w:val="23"/>
  </w:num>
  <w:num w:numId="11">
    <w:abstractNumId w:val="37"/>
  </w:num>
  <w:num w:numId="12">
    <w:abstractNumId w:val="15"/>
  </w:num>
  <w:num w:numId="13">
    <w:abstractNumId w:val="36"/>
  </w:num>
  <w:num w:numId="14">
    <w:abstractNumId w:val="10"/>
  </w:num>
  <w:num w:numId="15">
    <w:abstractNumId w:val="40"/>
  </w:num>
  <w:num w:numId="16">
    <w:abstractNumId w:val="5"/>
  </w:num>
  <w:num w:numId="17">
    <w:abstractNumId w:val="6"/>
  </w:num>
  <w:num w:numId="18">
    <w:abstractNumId w:val="17"/>
  </w:num>
  <w:num w:numId="19">
    <w:abstractNumId w:val="16"/>
  </w:num>
  <w:num w:numId="20">
    <w:abstractNumId w:val="38"/>
  </w:num>
  <w:num w:numId="21">
    <w:abstractNumId w:val="18"/>
  </w:num>
  <w:num w:numId="22">
    <w:abstractNumId w:val="3"/>
  </w:num>
  <w:num w:numId="23">
    <w:abstractNumId w:val="0"/>
  </w:num>
  <w:num w:numId="24">
    <w:abstractNumId w:val="4"/>
  </w:num>
  <w:num w:numId="25">
    <w:abstractNumId w:val="19"/>
  </w:num>
  <w:num w:numId="26">
    <w:abstractNumId w:val="39"/>
  </w:num>
  <w:num w:numId="27">
    <w:abstractNumId w:val="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5"/>
  </w:num>
  <w:num w:numId="37">
    <w:abstractNumId w:val="42"/>
  </w:num>
  <w:num w:numId="38">
    <w:abstractNumId w:val="33"/>
  </w:num>
  <w:num w:numId="39">
    <w:abstractNumId w:val="12"/>
  </w:num>
  <w:num w:numId="40">
    <w:abstractNumId w:val="29"/>
  </w:num>
  <w:num w:numId="41">
    <w:abstractNumId w:val="9"/>
  </w:num>
  <w:num w:numId="42">
    <w:abstractNumId w:val="41"/>
  </w:num>
  <w:num w:numId="43">
    <w:abstractNumId w:val="26"/>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550B"/>
    <w:rsid w:val="000515E8"/>
    <w:rsid w:val="00061CB6"/>
    <w:rsid w:val="000620DF"/>
    <w:rsid w:val="00066DC8"/>
    <w:rsid w:val="000720D2"/>
    <w:rsid w:val="0008098E"/>
    <w:rsid w:val="000B627E"/>
    <w:rsid w:val="000B7CED"/>
    <w:rsid w:val="000D2F61"/>
    <w:rsid w:val="000E4D23"/>
    <w:rsid w:val="000F3F50"/>
    <w:rsid w:val="000F43A8"/>
    <w:rsid w:val="00104C5A"/>
    <w:rsid w:val="00110F62"/>
    <w:rsid w:val="001132CD"/>
    <w:rsid w:val="00113A67"/>
    <w:rsid w:val="00120A0E"/>
    <w:rsid w:val="001268E8"/>
    <w:rsid w:val="00130C49"/>
    <w:rsid w:val="00132FF3"/>
    <w:rsid w:val="00136F00"/>
    <w:rsid w:val="0014155C"/>
    <w:rsid w:val="001673F5"/>
    <w:rsid w:val="001730E5"/>
    <w:rsid w:val="0017562E"/>
    <w:rsid w:val="00182E98"/>
    <w:rsid w:val="00184755"/>
    <w:rsid w:val="0018662E"/>
    <w:rsid w:val="001975F2"/>
    <w:rsid w:val="001A53B1"/>
    <w:rsid w:val="001A571A"/>
    <w:rsid w:val="001A7CEE"/>
    <w:rsid w:val="001C2617"/>
    <w:rsid w:val="001F6F7C"/>
    <w:rsid w:val="001F7CEC"/>
    <w:rsid w:val="00221F64"/>
    <w:rsid w:val="00231862"/>
    <w:rsid w:val="00232045"/>
    <w:rsid w:val="00252C99"/>
    <w:rsid w:val="0025494A"/>
    <w:rsid w:val="00257D26"/>
    <w:rsid w:val="00260070"/>
    <w:rsid w:val="00263D0F"/>
    <w:rsid w:val="00266E92"/>
    <w:rsid w:val="00275217"/>
    <w:rsid w:val="0029217A"/>
    <w:rsid w:val="00293EA2"/>
    <w:rsid w:val="0029430C"/>
    <w:rsid w:val="002958C2"/>
    <w:rsid w:val="002A205B"/>
    <w:rsid w:val="002A3BB7"/>
    <w:rsid w:val="002A7E03"/>
    <w:rsid w:val="002B5F23"/>
    <w:rsid w:val="002C057A"/>
    <w:rsid w:val="002C51E7"/>
    <w:rsid w:val="002C5A76"/>
    <w:rsid w:val="002D42BC"/>
    <w:rsid w:val="002F7DC9"/>
    <w:rsid w:val="0030714C"/>
    <w:rsid w:val="00315220"/>
    <w:rsid w:val="00326191"/>
    <w:rsid w:val="0033146E"/>
    <w:rsid w:val="00332DF8"/>
    <w:rsid w:val="003547A9"/>
    <w:rsid w:val="00356EAB"/>
    <w:rsid w:val="00360274"/>
    <w:rsid w:val="0037013B"/>
    <w:rsid w:val="00372ECE"/>
    <w:rsid w:val="00375C1E"/>
    <w:rsid w:val="0039057C"/>
    <w:rsid w:val="00396ADA"/>
    <w:rsid w:val="003A2B4A"/>
    <w:rsid w:val="003B10DA"/>
    <w:rsid w:val="003C61F7"/>
    <w:rsid w:val="003D26B5"/>
    <w:rsid w:val="003D73CA"/>
    <w:rsid w:val="003F6EB8"/>
    <w:rsid w:val="00410C5A"/>
    <w:rsid w:val="00413FBE"/>
    <w:rsid w:val="004144A4"/>
    <w:rsid w:val="004257D6"/>
    <w:rsid w:val="00430062"/>
    <w:rsid w:val="0043757B"/>
    <w:rsid w:val="004451C5"/>
    <w:rsid w:val="00446B00"/>
    <w:rsid w:val="00456A54"/>
    <w:rsid w:val="00471EAD"/>
    <w:rsid w:val="00485965"/>
    <w:rsid w:val="00487E66"/>
    <w:rsid w:val="004900D7"/>
    <w:rsid w:val="00493526"/>
    <w:rsid w:val="004A4041"/>
    <w:rsid w:val="004A4394"/>
    <w:rsid w:val="004B1C17"/>
    <w:rsid w:val="004C0680"/>
    <w:rsid w:val="004D680B"/>
    <w:rsid w:val="004E2926"/>
    <w:rsid w:val="005136F4"/>
    <w:rsid w:val="00516EF0"/>
    <w:rsid w:val="00530772"/>
    <w:rsid w:val="005407DB"/>
    <w:rsid w:val="00541504"/>
    <w:rsid w:val="0054205B"/>
    <w:rsid w:val="005426E0"/>
    <w:rsid w:val="005463BC"/>
    <w:rsid w:val="0057460A"/>
    <w:rsid w:val="00576020"/>
    <w:rsid w:val="0057637B"/>
    <w:rsid w:val="00580FE3"/>
    <w:rsid w:val="00592321"/>
    <w:rsid w:val="005A1291"/>
    <w:rsid w:val="005B3A80"/>
    <w:rsid w:val="005B66D5"/>
    <w:rsid w:val="005B7F21"/>
    <w:rsid w:val="005E5E21"/>
    <w:rsid w:val="0060576C"/>
    <w:rsid w:val="006174D9"/>
    <w:rsid w:val="00625B14"/>
    <w:rsid w:val="00644823"/>
    <w:rsid w:val="00664204"/>
    <w:rsid w:val="00671E4B"/>
    <w:rsid w:val="006821CE"/>
    <w:rsid w:val="006B40D0"/>
    <w:rsid w:val="006B72AA"/>
    <w:rsid w:val="006E44A0"/>
    <w:rsid w:val="006E6F96"/>
    <w:rsid w:val="0072177F"/>
    <w:rsid w:val="00735504"/>
    <w:rsid w:val="00735839"/>
    <w:rsid w:val="00742808"/>
    <w:rsid w:val="00742A81"/>
    <w:rsid w:val="00743BB0"/>
    <w:rsid w:val="0074509C"/>
    <w:rsid w:val="00766748"/>
    <w:rsid w:val="007869B1"/>
    <w:rsid w:val="00794DA6"/>
    <w:rsid w:val="007A5164"/>
    <w:rsid w:val="007B2FCE"/>
    <w:rsid w:val="007C0932"/>
    <w:rsid w:val="007D0181"/>
    <w:rsid w:val="007E106C"/>
    <w:rsid w:val="007E5FE4"/>
    <w:rsid w:val="007E727C"/>
    <w:rsid w:val="007F0861"/>
    <w:rsid w:val="00801385"/>
    <w:rsid w:val="0080349B"/>
    <w:rsid w:val="00834DB3"/>
    <w:rsid w:val="00843C6C"/>
    <w:rsid w:val="00850368"/>
    <w:rsid w:val="00854194"/>
    <w:rsid w:val="0086153E"/>
    <w:rsid w:val="00862381"/>
    <w:rsid w:val="00864A14"/>
    <w:rsid w:val="00867860"/>
    <w:rsid w:val="0087255C"/>
    <w:rsid w:val="008970E9"/>
    <w:rsid w:val="008B07BE"/>
    <w:rsid w:val="008C6DD4"/>
    <w:rsid w:val="008D35A3"/>
    <w:rsid w:val="008D4194"/>
    <w:rsid w:val="008D7D75"/>
    <w:rsid w:val="008E1C0A"/>
    <w:rsid w:val="008E7742"/>
    <w:rsid w:val="008F79E2"/>
    <w:rsid w:val="00901B84"/>
    <w:rsid w:val="00920EF3"/>
    <w:rsid w:val="009223AA"/>
    <w:rsid w:val="00930497"/>
    <w:rsid w:val="00941BF9"/>
    <w:rsid w:val="00952C79"/>
    <w:rsid w:val="00957922"/>
    <w:rsid w:val="00995F24"/>
    <w:rsid w:val="009B7A75"/>
    <w:rsid w:val="009D2825"/>
    <w:rsid w:val="009E3EE0"/>
    <w:rsid w:val="009E5672"/>
    <w:rsid w:val="009E5F37"/>
    <w:rsid w:val="009F2C13"/>
    <w:rsid w:val="009F4127"/>
    <w:rsid w:val="00A04F83"/>
    <w:rsid w:val="00A1443E"/>
    <w:rsid w:val="00A15570"/>
    <w:rsid w:val="00A27E08"/>
    <w:rsid w:val="00A31354"/>
    <w:rsid w:val="00A35E2E"/>
    <w:rsid w:val="00A36752"/>
    <w:rsid w:val="00A36AFE"/>
    <w:rsid w:val="00A442E9"/>
    <w:rsid w:val="00A72649"/>
    <w:rsid w:val="00A7502D"/>
    <w:rsid w:val="00A81EA0"/>
    <w:rsid w:val="00A84B99"/>
    <w:rsid w:val="00A85032"/>
    <w:rsid w:val="00A96186"/>
    <w:rsid w:val="00A9647C"/>
    <w:rsid w:val="00AA100B"/>
    <w:rsid w:val="00AB66E5"/>
    <w:rsid w:val="00AE15DB"/>
    <w:rsid w:val="00AE1951"/>
    <w:rsid w:val="00AE7893"/>
    <w:rsid w:val="00B03229"/>
    <w:rsid w:val="00B03D5D"/>
    <w:rsid w:val="00B06D40"/>
    <w:rsid w:val="00B172D6"/>
    <w:rsid w:val="00B20E9A"/>
    <w:rsid w:val="00B23182"/>
    <w:rsid w:val="00B24343"/>
    <w:rsid w:val="00B40A91"/>
    <w:rsid w:val="00B42280"/>
    <w:rsid w:val="00B53F5E"/>
    <w:rsid w:val="00B60040"/>
    <w:rsid w:val="00B7573B"/>
    <w:rsid w:val="00B84516"/>
    <w:rsid w:val="00B94998"/>
    <w:rsid w:val="00B954E7"/>
    <w:rsid w:val="00BA4358"/>
    <w:rsid w:val="00BC1099"/>
    <w:rsid w:val="00BC50C5"/>
    <w:rsid w:val="00BC7262"/>
    <w:rsid w:val="00BE4996"/>
    <w:rsid w:val="00BF3655"/>
    <w:rsid w:val="00BF5AF6"/>
    <w:rsid w:val="00C03A0F"/>
    <w:rsid w:val="00C33284"/>
    <w:rsid w:val="00C34E6B"/>
    <w:rsid w:val="00C351CA"/>
    <w:rsid w:val="00C44D1F"/>
    <w:rsid w:val="00C475F0"/>
    <w:rsid w:val="00C7126F"/>
    <w:rsid w:val="00C77D7A"/>
    <w:rsid w:val="00CA0134"/>
    <w:rsid w:val="00CA6AA2"/>
    <w:rsid w:val="00D1733F"/>
    <w:rsid w:val="00D2419C"/>
    <w:rsid w:val="00D31D83"/>
    <w:rsid w:val="00D31DF8"/>
    <w:rsid w:val="00D3332A"/>
    <w:rsid w:val="00D3351A"/>
    <w:rsid w:val="00D404F9"/>
    <w:rsid w:val="00D505E9"/>
    <w:rsid w:val="00D52419"/>
    <w:rsid w:val="00D5396E"/>
    <w:rsid w:val="00D578FA"/>
    <w:rsid w:val="00D601DA"/>
    <w:rsid w:val="00D64C8E"/>
    <w:rsid w:val="00D7410E"/>
    <w:rsid w:val="00D81FD9"/>
    <w:rsid w:val="00D851AD"/>
    <w:rsid w:val="00D91883"/>
    <w:rsid w:val="00D91CF4"/>
    <w:rsid w:val="00DA0F87"/>
    <w:rsid w:val="00DA25F5"/>
    <w:rsid w:val="00DC1385"/>
    <w:rsid w:val="00DD4157"/>
    <w:rsid w:val="00DD64F8"/>
    <w:rsid w:val="00DD7D97"/>
    <w:rsid w:val="00E22F5A"/>
    <w:rsid w:val="00E25A71"/>
    <w:rsid w:val="00E41784"/>
    <w:rsid w:val="00E6062E"/>
    <w:rsid w:val="00E63ADD"/>
    <w:rsid w:val="00E96774"/>
    <w:rsid w:val="00EA09DC"/>
    <w:rsid w:val="00EB13FD"/>
    <w:rsid w:val="00EC557A"/>
    <w:rsid w:val="00ED2496"/>
    <w:rsid w:val="00ED46A0"/>
    <w:rsid w:val="00EE4553"/>
    <w:rsid w:val="00EF0281"/>
    <w:rsid w:val="00EF4F5A"/>
    <w:rsid w:val="00F16EDF"/>
    <w:rsid w:val="00F2612C"/>
    <w:rsid w:val="00F3221C"/>
    <w:rsid w:val="00F46F05"/>
    <w:rsid w:val="00F60DFC"/>
    <w:rsid w:val="00F7309C"/>
    <w:rsid w:val="00F7797F"/>
    <w:rsid w:val="00F818F5"/>
    <w:rsid w:val="00F825C8"/>
    <w:rsid w:val="00F927B4"/>
    <w:rsid w:val="00F953B0"/>
    <w:rsid w:val="00FA0448"/>
    <w:rsid w:val="00FC596A"/>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paragraph" w:customStyle="1" w:styleId="Default">
    <w:name w:val="Default"/>
    <w:rsid w:val="001132CD"/>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styleId="af0">
    <w:name w:val="Balloon Text"/>
    <w:basedOn w:val="a"/>
    <w:link w:val="af1"/>
    <w:semiHidden/>
    <w:rsid w:val="0039057C"/>
    <w:rPr>
      <w:rFonts w:ascii="Tahoma" w:hAnsi="Tahoma" w:cs="Tahoma"/>
      <w:sz w:val="16"/>
      <w:szCs w:val="16"/>
    </w:rPr>
  </w:style>
  <w:style w:type="character" w:customStyle="1" w:styleId="af1">
    <w:name w:val="Текст выноски Знак"/>
    <w:basedOn w:val="a0"/>
    <w:link w:val="af0"/>
    <w:semiHidden/>
    <w:rsid w:val="0039057C"/>
    <w:rPr>
      <w:rFonts w:ascii="Tahoma" w:eastAsia="Times New Roman" w:hAnsi="Tahoma" w:cs="Tahoma"/>
      <w:sz w:val="16"/>
      <w:szCs w:val="16"/>
      <w:lang w:eastAsia="ru-RU"/>
    </w:rPr>
  </w:style>
  <w:style w:type="paragraph" w:customStyle="1" w:styleId="msonormalmailrucssattributepostfix">
    <w:name w:val="msonormal_mailru_css_attribute_postfix"/>
    <w:basedOn w:val="a"/>
    <w:rsid w:val="00DD415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uiPriority w:val="99"/>
    <w:rsid w:val="00B94998"/>
    <w:pPr>
      <w:spacing w:before="100" w:beforeAutospacing="1" w:after="100" w:afterAutospacing="1"/>
    </w:pPr>
  </w:style>
  <w:style w:type="paragraph" w:customStyle="1" w:styleId="Default">
    <w:name w:val="Default"/>
    <w:rsid w:val="001132CD"/>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styleId="af0">
    <w:name w:val="Balloon Text"/>
    <w:basedOn w:val="a"/>
    <w:link w:val="af1"/>
    <w:semiHidden/>
    <w:rsid w:val="0039057C"/>
    <w:rPr>
      <w:rFonts w:ascii="Tahoma" w:hAnsi="Tahoma" w:cs="Tahoma"/>
      <w:sz w:val="16"/>
      <w:szCs w:val="16"/>
    </w:rPr>
  </w:style>
  <w:style w:type="character" w:customStyle="1" w:styleId="af1">
    <w:name w:val="Текст выноски Знак"/>
    <w:basedOn w:val="a0"/>
    <w:link w:val="af0"/>
    <w:semiHidden/>
    <w:rsid w:val="0039057C"/>
    <w:rPr>
      <w:rFonts w:ascii="Tahoma" w:eastAsia="Times New Roman" w:hAnsi="Tahoma" w:cs="Tahoma"/>
      <w:sz w:val="16"/>
      <w:szCs w:val="16"/>
      <w:lang w:eastAsia="ru-RU"/>
    </w:rPr>
  </w:style>
  <w:style w:type="paragraph" w:customStyle="1" w:styleId="msonormalmailrucssattributepostfix">
    <w:name w:val="msonormal_mailru_css_attribute_postfix"/>
    <w:basedOn w:val="a"/>
    <w:rsid w:val="00DD415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75FB5-1A3C-4D26-B731-819F73C5B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10</Pages>
  <Words>2887</Words>
  <Characters>16460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158</cp:revision>
  <dcterms:created xsi:type="dcterms:W3CDTF">2019-06-27T08:45:00Z</dcterms:created>
  <dcterms:modified xsi:type="dcterms:W3CDTF">2020-01-21T14:11:00Z</dcterms:modified>
</cp:coreProperties>
</file>